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38A7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Ação rescisória</w:t>
      </w:r>
    </w:p>
    <w:p w14:paraId="71F42326" w14:textId="480A9EE6" w:rsidR="001D3EEB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EXMO. SR. PRESIDENTE DO EGRÉGIO TRIBUNAL (NOME DO TRIBUNAL)</w:t>
      </w:r>
    </w:p>
    <w:p w14:paraId="5A7EC4CE" w14:textId="37284235" w:rsidR="004E6126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80B1C4" w14:textId="42909E5D" w:rsidR="004E6126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181FBD" w14:textId="77777777" w:rsidR="004E6126" w:rsidRPr="0012180C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F569C2" w14:textId="6DCA23F6" w:rsidR="001D3EEB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(deixar aproximadamente, 20 linhas em branco)</w:t>
      </w:r>
    </w:p>
    <w:p w14:paraId="7ED28E1F" w14:textId="73588AD9" w:rsidR="004E6126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39820" w14:textId="11ECE19E" w:rsidR="004E6126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9831F4" w14:textId="546E284E" w:rsidR="004E6126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D1C84" w14:textId="77777777" w:rsidR="004E6126" w:rsidRPr="0012180C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C3913A" w14:textId="2AFF82E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(NOME DO AUTOR), (nacionalidade), (estado ci</w:t>
      </w:r>
      <w:r w:rsidR="004E6126">
        <w:rPr>
          <w:rFonts w:ascii="Arial" w:hAnsi="Arial" w:cs="Arial"/>
          <w:sz w:val="24"/>
          <w:szCs w:val="24"/>
        </w:rPr>
        <w:t xml:space="preserve">vil), (profissão) e domiciliado </w:t>
      </w:r>
      <w:r w:rsidRPr="0012180C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promover a</w:t>
      </w:r>
    </w:p>
    <w:p w14:paraId="2EA71871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AÇÃO RESCISÓRIA</w:t>
      </w:r>
    </w:p>
    <w:p w14:paraId="68165BF1" w14:textId="50E29BFB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em face de (NOME DO RÉU), (nacionalidade), (estado civil</w:t>
      </w:r>
      <w:r w:rsidR="004E6126">
        <w:rPr>
          <w:rFonts w:ascii="Arial" w:hAnsi="Arial" w:cs="Arial"/>
          <w:sz w:val="24"/>
          <w:szCs w:val="24"/>
        </w:rPr>
        <w:t xml:space="preserve">), (profissão), portador do CPF </w:t>
      </w:r>
      <w:r w:rsidRPr="0012180C">
        <w:rPr>
          <w:rFonts w:ascii="Arial" w:hAnsi="Arial" w:cs="Arial"/>
          <w:sz w:val="24"/>
          <w:szCs w:val="24"/>
        </w:rPr>
        <w:t>nº ............................ e da Identidade nº ...................., residente e domiciliado nesta cidade,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na rua ......</w:t>
      </w:r>
      <w:r w:rsidR="004E6126">
        <w:rPr>
          <w:rFonts w:ascii="Arial" w:hAnsi="Arial" w:cs="Arial"/>
          <w:sz w:val="24"/>
          <w:szCs w:val="24"/>
        </w:rPr>
        <w:t xml:space="preserve">........., com fundamento no </w:t>
      </w:r>
      <w:r w:rsidRPr="0012180C">
        <w:rPr>
          <w:rFonts w:ascii="Arial" w:hAnsi="Arial" w:cs="Arial"/>
          <w:sz w:val="24"/>
          <w:szCs w:val="24"/>
        </w:rPr>
        <w:t>art. 485 e seguintes do CPC, e na forma do art.</w:t>
      </w:r>
      <w:r w:rsidR="004E6126">
        <w:rPr>
          <w:rFonts w:ascii="Arial" w:hAnsi="Arial" w:cs="Arial"/>
          <w:sz w:val="24"/>
          <w:szCs w:val="24"/>
        </w:rPr>
        <w:t xml:space="preserve"> 319</w:t>
      </w:r>
      <w:r w:rsidRPr="0012180C">
        <w:rPr>
          <w:rFonts w:ascii="Arial" w:hAnsi="Arial" w:cs="Arial"/>
          <w:sz w:val="24"/>
          <w:szCs w:val="24"/>
        </w:rPr>
        <w:t xml:space="preserve"> do mesmo Codex, pelos motivos fáticos e de direito a seguir expostos.</w:t>
      </w:r>
    </w:p>
    <w:p w14:paraId="0E45D314" w14:textId="676B80E0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 xml:space="preserve">O Requerido, réus no processo nº .............., </w:t>
      </w:r>
      <w:r w:rsidR="004E6126">
        <w:rPr>
          <w:rFonts w:ascii="Arial" w:hAnsi="Arial" w:cs="Arial"/>
          <w:sz w:val="24"/>
          <w:szCs w:val="24"/>
        </w:rPr>
        <w:t xml:space="preserve">propuseram contra o Requerente, </w:t>
      </w:r>
      <w:r w:rsidRPr="0012180C">
        <w:rPr>
          <w:rFonts w:ascii="Arial" w:hAnsi="Arial" w:cs="Arial"/>
          <w:sz w:val="24"/>
          <w:szCs w:val="24"/>
        </w:rPr>
        <w:t>no juízo da .... Vara ...., da Comarca de .............., ação de reivindicação do imóvel situado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na rua ......................., na cidade de ................., com fundamento................... (indicar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resumidamente os fundamentos).</w:t>
      </w:r>
    </w:p>
    <w:p w14:paraId="08E1F9EF" w14:textId="1164626D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Apesar dos esforços da defesa, os demandantes</w:t>
      </w:r>
      <w:r w:rsidR="004E6126">
        <w:rPr>
          <w:rFonts w:ascii="Arial" w:hAnsi="Arial" w:cs="Arial"/>
          <w:sz w:val="24"/>
          <w:szCs w:val="24"/>
        </w:rPr>
        <w:t xml:space="preserve"> obtiveram, na reivindicatória, </w:t>
      </w:r>
      <w:r w:rsidRPr="0012180C">
        <w:rPr>
          <w:rFonts w:ascii="Arial" w:hAnsi="Arial" w:cs="Arial"/>
          <w:sz w:val="24"/>
          <w:szCs w:val="24"/>
        </w:rPr>
        <w:t>sentença favorável que, em grau de apelação, foi confirmada pela .... Câmara Cível desse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egrégio Tribunal, e transitou em julgado (docs. nºs ...).</w:t>
      </w:r>
    </w:p>
    <w:p w14:paraId="17A1E48C" w14:textId="07305EEB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lastRenderedPageBreak/>
        <w:t>Pelo que se depreendo da norma contida no art. 485 do CPC, o Autor tem o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mais lídimo direito de ajuizar a presente ação rescisória, eis que, assim dispõe o supra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mencionado dispositivo legal:</w:t>
      </w:r>
    </w:p>
    <w:p w14:paraId="24779BFA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Art.485</w:t>
      </w:r>
    </w:p>
    <w:p w14:paraId="1BA79971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“A sentença de mérito, transitada em julgado, pode ser rescindida quando:</w:t>
      </w:r>
    </w:p>
    <w:p w14:paraId="07B652CE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I - se verificar que foi dada por prevaricação, concussão ou corrupção do juiz;</w:t>
      </w:r>
    </w:p>
    <w:p w14:paraId="789358A3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II - proferida por juiz impedido ou absolutamente incompetente;</w:t>
      </w:r>
    </w:p>
    <w:p w14:paraId="20E4D31F" w14:textId="602BB548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 xml:space="preserve">III - resultar de dolo da parte vencedora em detrimento </w:t>
      </w:r>
      <w:r w:rsidR="004E6126">
        <w:rPr>
          <w:rFonts w:ascii="Arial" w:hAnsi="Arial" w:cs="Arial"/>
          <w:sz w:val="24"/>
          <w:szCs w:val="24"/>
        </w:rPr>
        <w:t xml:space="preserve">da parte vencida, ou de colusão </w:t>
      </w:r>
      <w:r w:rsidRPr="0012180C">
        <w:rPr>
          <w:rFonts w:ascii="Arial" w:hAnsi="Arial" w:cs="Arial"/>
          <w:sz w:val="24"/>
          <w:szCs w:val="24"/>
        </w:rPr>
        <w:t>entre as partes, a fim de fraudar a lei;</w:t>
      </w:r>
    </w:p>
    <w:p w14:paraId="05840F1A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IV - ofender a coisa julgada;</w:t>
      </w:r>
    </w:p>
    <w:p w14:paraId="36440CD2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V - violar literal disposição de lei;</w:t>
      </w:r>
    </w:p>
    <w:p w14:paraId="5A701BDB" w14:textId="14FE5742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VI - se fundar em prova, cuja falsidade tenha sido apura</w:t>
      </w:r>
      <w:r w:rsidR="004E6126">
        <w:rPr>
          <w:rFonts w:ascii="Arial" w:hAnsi="Arial" w:cs="Arial"/>
          <w:sz w:val="24"/>
          <w:szCs w:val="24"/>
        </w:rPr>
        <w:t xml:space="preserve">da em processo criminal ou seja </w:t>
      </w:r>
      <w:r w:rsidRPr="0012180C">
        <w:rPr>
          <w:rFonts w:ascii="Arial" w:hAnsi="Arial" w:cs="Arial"/>
          <w:sz w:val="24"/>
          <w:szCs w:val="24"/>
        </w:rPr>
        <w:t>provada na própria ação rescisória;</w:t>
      </w:r>
    </w:p>
    <w:p w14:paraId="31BAF6AB" w14:textId="28E6F992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VII - depois da sentença, o autor obtiver documento novo, cuja existência ign</w:t>
      </w:r>
      <w:r w:rsidR="004E6126">
        <w:rPr>
          <w:rFonts w:ascii="Arial" w:hAnsi="Arial" w:cs="Arial"/>
          <w:sz w:val="24"/>
          <w:szCs w:val="24"/>
        </w:rPr>
        <w:t xml:space="preserve">orava, ou de </w:t>
      </w:r>
      <w:r w:rsidRPr="0012180C">
        <w:rPr>
          <w:rFonts w:ascii="Arial" w:hAnsi="Arial" w:cs="Arial"/>
          <w:sz w:val="24"/>
          <w:szCs w:val="24"/>
        </w:rPr>
        <w:t>que não pôde fazer uso, capaz, por si só, de lhe assegurar pronunciamento favorável;</w:t>
      </w:r>
    </w:p>
    <w:p w14:paraId="4C094459" w14:textId="532BFE75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VIII - houver fundamento para invalidar confissão, desi</w:t>
      </w:r>
      <w:r w:rsidR="004E6126">
        <w:rPr>
          <w:rFonts w:ascii="Arial" w:hAnsi="Arial" w:cs="Arial"/>
          <w:sz w:val="24"/>
          <w:szCs w:val="24"/>
        </w:rPr>
        <w:t xml:space="preserve">stência ou transação, em que se </w:t>
      </w:r>
      <w:r w:rsidRPr="0012180C">
        <w:rPr>
          <w:rFonts w:ascii="Arial" w:hAnsi="Arial" w:cs="Arial"/>
          <w:sz w:val="24"/>
          <w:szCs w:val="24"/>
        </w:rPr>
        <w:t>baseou a sentença;</w:t>
      </w:r>
    </w:p>
    <w:p w14:paraId="1A8FEE5D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IX - fundada em erro de fato, resultante de atos ou de documentos da causa.</w:t>
      </w:r>
    </w:p>
    <w:p w14:paraId="1A7F708E" w14:textId="779FEA02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§ 1º - Há erro, quando a sentença admitir um fato inexistente, o</w:t>
      </w:r>
      <w:r w:rsidR="004E6126">
        <w:rPr>
          <w:rFonts w:ascii="Arial" w:hAnsi="Arial" w:cs="Arial"/>
          <w:sz w:val="24"/>
          <w:szCs w:val="24"/>
        </w:rPr>
        <w:t xml:space="preserve">u quando considerar inexistente </w:t>
      </w:r>
      <w:r w:rsidRPr="0012180C">
        <w:rPr>
          <w:rFonts w:ascii="Arial" w:hAnsi="Arial" w:cs="Arial"/>
          <w:sz w:val="24"/>
          <w:szCs w:val="24"/>
        </w:rPr>
        <w:t>um fato efetivamente ocorrido.</w:t>
      </w:r>
    </w:p>
    <w:p w14:paraId="758DB4CD" w14:textId="2E0A77DF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§ 2º - É indispensável, num como noutro caso, que não</w:t>
      </w:r>
      <w:r w:rsidR="004E6126">
        <w:rPr>
          <w:rFonts w:ascii="Arial" w:hAnsi="Arial" w:cs="Arial"/>
          <w:sz w:val="24"/>
          <w:szCs w:val="24"/>
        </w:rPr>
        <w:t xml:space="preserve"> tenha havido controvérsia, nem </w:t>
      </w:r>
      <w:r w:rsidRPr="0012180C">
        <w:rPr>
          <w:rFonts w:ascii="Arial" w:hAnsi="Arial" w:cs="Arial"/>
          <w:sz w:val="24"/>
          <w:szCs w:val="24"/>
        </w:rPr>
        <w:t>pronunciamento judicial sobre o fato.”</w:t>
      </w:r>
    </w:p>
    <w:p w14:paraId="7181164C" w14:textId="0DDB45A6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 xml:space="preserve">A sentença, confirmada em segundo grau </w:t>
      </w:r>
      <w:r w:rsidR="004E6126">
        <w:rPr>
          <w:rFonts w:ascii="Arial" w:hAnsi="Arial" w:cs="Arial"/>
          <w:sz w:val="24"/>
          <w:szCs w:val="24"/>
        </w:rPr>
        <w:t xml:space="preserve">de jurisdição, está contaminada </w:t>
      </w:r>
      <w:r w:rsidRPr="0012180C">
        <w:rPr>
          <w:rFonts w:ascii="Arial" w:hAnsi="Arial" w:cs="Arial"/>
          <w:sz w:val="24"/>
          <w:szCs w:val="24"/>
        </w:rPr>
        <w:t>de vício grave e, pois, merece rescisão, por ter desrespeitado o princípio elencado no Inciso....,</w:t>
      </w:r>
      <w:r w:rsidR="004E6126">
        <w:rPr>
          <w:rFonts w:ascii="Arial" w:hAnsi="Arial" w:cs="Arial"/>
          <w:sz w:val="24"/>
          <w:szCs w:val="24"/>
        </w:rPr>
        <w:t xml:space="preserve"> </w:t>
      </w:r>
      <w:r w:rsidRPr="0012180C">
        <w:rPr>
          <w:rFonts w:ascii="Arial" w:hAnsi="Arial" w:cs="Arial"/>
          <w:sz w:val="24"/>
          <w:szCs w:val="24"/>
        </w:rPr>
        <w:t>do art. 485 do CPC, como se vê a seguir:</w:t>
      </w:r>
    </w:p>
    <w:p w14:paraId="00414C63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(indicar os fundamentos de fato e de direito, reproduzindo a parte da sentença rescindenda).</w:t>
      </w:r>
    </w:p>
    <w:p w14:paraId="641C1F4B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lastRenderedPageBreak/>
        <w:t>Pelo exposto, requer:</w:t>
      </w:r>
    </w:p>
    <w:p w14:paraId="095382F4" w14:textId="6F57D23E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 xml:space="preserve">a) a citação do Réu para, no prazo que lhe for assinado, </w:t>
      </w:r>
      <w:r w:rsidR="004E6126">
        <w:rPr>
          <w:rFonts w:ascii="Arial" w:hAnsi="Arial" w:cs="Arial"/>
          <w:sz w:val="24"/>
          <w:szCs w:val="24"/>
        </w:rPr>
        <w:t xml:space="preserve">contestar o pedido, sob pena de </w:t>
      </w:r>
      <w:r w:rsidRPr="0012180C">
        <w:rPr>
          <w:rFonts w:ascii="Arial" w:hAnsi="Arial" w:cs="Arial"/>
          <w:sz w:val="24"/>
          <w:szCs w:val="24"/>
        </w:rPr>
        <w:t>revelia;</w:t>
      </w:r>
    </w:p>
    <w:p w14:paraId="4249C5B4" w14:textId="2CAB7916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b) seja rescindindo o julgado, com a consequente prodc</w:t>
      </w:r>
      <w:r w:rsidR="004E6126">
        <w:rPr>
          <w:rFonts w:ascii="Arial" w:hAnsi="Arial" w:cs="Arial"/>
          <w:sz w:val="24"/>
          <w:szCs w:val="24"/>
        </w:rPr>
        <w:t xml:space="preserve">edência do pedido e reconhecido </w:t>
      </w:r>
      <w:r w:rsidRPr="0012180C">
        <w:rPr>
          <w:rFonts w:ascii="Arial" w:hAnsi="Arial" w:cs="Arial"/>
          <w:sz w:val="24"/>
          <w:szCs w:val="24"/>
        </w:rPr>
        <w:t>o domínio do Autor sobre o referido imóvel;</w:t>
      </w:r>
    </w:p>
    <w:p w14:paraId="5CAF7A76" w14:textId="415CEC5D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 xml:space="preserve">c) a juntada da guia de depósito de 5% sobre o valor </w:t>
      </w:r>
      <w:r w:rsidR="004E6126">
        <w:rPr>
          <w:rFonts w:ascii="Arial" w:hAnsi="Arial" w:cs="Arial"/>
          <w:sz w:val="24"/>
          <w:szCs w:val="24"/>
        </w:rPr>
        <w:t xml:space="preserve">da causa nos termos do art.488, </w:t>
      </w:r>
      <w:r w:rsidRPr="0012180C">
        <w:rPr>
          <w:rFonts w:ascii="Arial" w:hAnsi="Arial" w:cs="Arial"/>
          <w:sz w:val="24"/>
          <w:szCs w:val="24"/>
        </w:rPr>
        <w:t>Inciso II CPC).</w:t>
      </w:r>
    </w:p>
    <w:p w14:paraId="4604E175" w14:textId="77777777" w:rsidR="004E6126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0CE71A" w14:textId="4ECA7385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Protestando por todo o gênero de prova em direito admissível e e</w:t>
      </w:r>
      <w:r w:rsidR="004E6126">
        <w:rPr>
          <w:rFonts w:ascii="Arial" w:hAnsi="Arial" w:cs="Arial"/>
          <w:sz w:val="24"/>
          <w:szCs w:val="24"/>
        </w:rPr>
        <w:t xml:space="preserve">m especial </w:t>
      </w:r>
      <w:r w:rsidRPr="0012180C">
        <w:rPr>
          <w:rFonts w:ascii="Arial" w:hAnsi="Arial" w:cs="Arial"/>
          <w:sz w:val="24"/>
          <w:szCs w:val="24"/>
        </w:rPr>
        <w:t>por ....... (indicar outros meios de prova que desejar), dá à causa o valor de R$ ................</w:t>
      </w:r>
    </w:p>
    <w:p w14:paraId="5D0ABFDD" w14:textId="47BE843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6F5F06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Termos em que</w:t>
      </w:r>
    </w:p>
    <w:p w14:paraId="4B9D2592" w14:textId="192F89DB" w:rsidR="001D3EEB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Pede e espera deferimento.</w:t>
      </w:r>
    </w:p>
    <w:p w14:paraId="4FC8525A" w14:textId="77777777" w:rsidR="004E6126" w:rsidRPr="0012180C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73B50" w14:textId="3E6F7C49" w:rsidR="001D3EEB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(Local e data)</w:t>
      </w:r>
    </w:p>
    <w:p w14:paraId="55FFC101" w14:textId="77777777" w:rsidR="004E6126" w:rsidRPr="0012180C" w:rsidRDefault="004E6126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6B593C" w14:textId="77777777" w:rsidR="001D3EEB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(Nome do advogado)</w:t>
      </w:r>
    </w:p>
    <w:p w14:paraId="174B1F3A" w14:textId="77777777" w:rsidR="002519C8" w:rsidRPr="0012180C" w:rsidRDefault="001D3EEB" w:rsidP="001218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80C">
        <w:rPr>
          <w:rFonts w:ascii="Arial" w:hAnsi="Arial" w:cs="Arial"/>
          <w:sz w:val="24"/>
          <w:szCs w:val="24"/>
        </w:rPr>
        <w:t>(Número da OAB)</w:t>
      </w:r>
      <w:r w:rsidRPr="0012180C">
        <w:rPr>
          <w:rFonts w:ascii="Arial" w:hAnsi="Arial" w:cs="Arial"/>
          <w:sz w:val="24"/>
          <w:szCs w:val="24"/>
        </w:rPr>
        <w:t xml:space="preserve"> </w:t>
      </w:r>
    </w:p>
    <w:sectPr w:rsidR="002519C8" w:rsidRPr="00121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EB"/>
    <w:rsid w:val="0012180C"/>
    <w:rsid w:val="001D3EEB"/>
    <w:rsid w:val="002A4B8F"/>
    <w:rsid w:val="003F6E55"/>
    <w:rsid w:val="004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59D8"/>
  <w15:chartTrackingRefBased/>
  <w15:docId w15:val="{D3178FD7-9566-45C9-A5B0-3C1D156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2016-06-13T15:21:00Z</dcterms:created>
  <dcterms:modified xsi:type="dcterms:W3CDTF">2016-06-13T16:24:00Z</dcterms:modified>
</cp:coreProperties>
</file>