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46CE4">
        <w:rPr>
          <w:rFonts w:ascii="Arial" w:hAnsi="Arial" w:cs="Arial"/>
          <w:sz w:val="24"/>
          <w:szCs w:val="24"/>
        </w:rPr>
        <w:t>ADJUDICAÇÃO DO IMÓVEL POR AFRONTA AO DIREITO DE</w:t>
      </w:r>
      <w:r>
        <w:rPr>
          <w:rFonts w:ascii="Arial" w:hAnsi="Arial" w:cs="Arial"/>
          <w:sz w:val="24"/>
          <w:szCs w:val="24"/>
        </w:rPr>
        <w:t xml:space="preserve"> </w:t>
      </w:r>
      <w:r w:rsidRPr="00946CE4">
        <w:rPr>
          <w:rFonts w:ascii="Arial" w:hAnsi="Arial" w:cs="Arial"/>
          <w:sz w:val="24"/>
          <w:szCs w:val="24"/>
        </w:rPr>
        <w:t>PREFERÊNCIA</w:t>
      </w:r>
    </w:p>
    <w:bookmarkEnd w:id="0"/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946CE4">
        <w:rPr>
          <w:rFonts w:ascii="Arial" w:hAnsi="Arial" w:cs="Arial"/>
          <w:sz w:val="24"/>
          <w:szCs w:val="24"/>
        </w:rPr>
        <w:t>Sr. Dr. Juiz</w:t>
      </w:r>
      <w:proofErr w:type="gramEnd"/>
      <w:r w:rsidRPr="00946CE4">
        <w:rPr>
          <w:rFonts w:ascii="Arial" w:hAnsi="Arial" w:cs="Arial"/>
          <w:sz w:val="24"/>
          <w:szCs w:val="24"/>
        </w:rPr>
        <w:t xml:space="preserve"> de Direito da (...)</w:t>
      </w: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946CE4">
        <w:rPr>
          <w:rFonts w:ascii="Arial" w:hAnsi="Arial" w:cs="Arial"/>
          <w:sz w:val="24"/>
          <w:szCs w:val="24"/>
        </w:rPr>
        <w:t>onde receberão intimações, vem, respeitosamente</w:t>
      </w:r>
      <w:r>
        <w:rPr>
          <w:rFonts w:ascii="Arial" w:hAnsi="Arial" w:cs="Arial"/>
          <w:sz w:val="24"/>
          <w:szCs w:val="24"/>
        </w:rPr>
        <w:t xml:space="preserve">, perante Vossa </w:t>
      </w:r>
      <w:r w:rsidRPr="00946CE4">
        <w:rPr>
          <w:rFonts w:ascii="Arial" w:hAnsi="Arial" w:cs="Arial"/>
          <w:sz w:val="24"/>
          <w:szCs w:val="24"/>
        </w:rPr>
        <w:t>Excelência, aforar, pelo procedimento</w:t>
      </w:r>
      <w:r>
        <w:rPr>
          <w:rFonts w:ascii="Arial" w:hAnsi="Arial" w:cs="Arial"/>
          <w:sz w:val="24"/>
          <w:szCs w:val="24"/>
        </w:rPr>
        <w:t xml:space="preserve"> comum, rito ordinário, em face </w:t>
      </w:r>
      <w:r w:rsidRPr="00946CE4">
        <w:rPr>
          <w:rFonts w:ascii="Arial" w:hAnsi="Arial" w:cs="Arial"/>
          <w:sz w:val="24"/>
          <w:szCs w:val="24"/>
        </w:rPr>
        <w:t>de (...), a competente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Ação de adjudicação,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6CE4">
        <w:rPr>
          <w:rFonts w:ascii="Arial" w:hAnsi="Arial" w:cs="Arial"/>
          <w:sz w:val="24"/>
          <w:szCs w:val="24"/>
        </w:rPr>
        <w:t>o</w:t>
      </w:r>
      <w:proofErr w:type="gramEnd"/>
      <w:r w:rsidRPr="00946CE4">
        <w:rPr>
          <w:rFonts w:ascii="Arial" w:hAnsi="Arial" w:cs="Arial"/>
          <w:sz w:val="24"/>
          <w:szCs w:val="24"/>
        </w:rPr>
        <w:t xml:space="preserve"> que faz com supedâneo nos art</w:t>
      </w:r>
      <w:r>
        <w:rPr>
          <w:rFonts w:ascii="Arial" w:hAnsi="Arial" w:cs="Arial"/>
          <w:sz w:val="24"/>
          <w:szCs w:val="24"/>
        </w:rPr>
        <w:t xml:space="preserve">igos 27 a 33 da Lei 8.245/1991, </w:t>
      </w:r>
      <w:r w:rsidRPr="00946CE4">
        <w:rPr>
          <w:rFonts w:ascii="Arial" w:hAnsi="Arial" w:cs="Arial"/>
          <w:sz w:val="24"/>
          <w:szCs w:val="24"/>
        </w:rPr>
        <w:t>expondo e requerendo o quanto segue: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I – Fatos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A autora é locatária da segund</w:t>
      </w:r>
      <w:r>
        <w:rPr>
          <w:rFonts w:ascii="Arial" w:hAnsi="Arial" w:cs="Arial"/>
          <w:sz w:val="24"/>
          <w:szCs w:val="24"/>
        </w:rPr>
        <w:t xml:space="preserve">a ré, em virtude de contrato de </w:t>
      </w:r>
      <w:r w:rsidRPr="00946CE4">
        <w:rPr>
          <w:rFonts w:ascii="Arial" w:hAnsi="Arial" w:cs="Arial"/>
          <w:sz w:val="24"/>
          <w:szCs w:val="24"/>
        </w:rPr>
        <w:t>locação do imóvel localizado na (...) (d</w:t>
      </w:r>
      <w:r>
        <w:rPr>
          <w:rFonts w:ascii="Arial" w:hAnsi="Arial" w:cs="Arial"/>
          <w:sz w:val="24"/>
          <w:szCs w:val="24"/>
        </w:rPr>
        <w:t xml:space="preserve">ocumento 02), firmado em (...), </w:t>
      </w:r>
      <w:r w:rsidRPr="00946CE4">
        <w:rPr>
          <w:rFonts w:ascii="Arial" w:hAnsi="Arial" w:cs="Arial"/>
          <w:sz w:val="24"/>
          <w:szCs w:val="24"/>
        </w:rPr>
        <w:t>pelo prazo de 30 (trinta meses), cujo al</w:t>
      </w:r>
      <w:r>
        <w:rPr>
          <w:rFonts w:ascii="Arial" w:hAnsi="Arial" w:cs="Arial"/>
          <w:sz w:val="24"/>
          <w:szCs w:val="24"/>
        </w:rPr>
        <w:t xml:space="preserve">uguel atual importa em R$ (...) </w:t>
      </w:r>
      <w:r w:rsidRPr="00946CE4">
        <w:rPr>
          <w:rFonts w:ascii="Arial" w:hAnsi="Arial" w:cs="Arial"/>
          <w:sz w:val="24"/>
          <w:szCs w:val="24"/>
        </w:rPr>
        <w:t>mensais.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No último dia (...), há menos de seis meses, portanto, a p</w:t>
      </w:r>
      <w:r>
        <w:rPr>
          <w:rFonts w:ascii="Arial" w:hAnsi="Arial" w:cs="Arial"/>
          <w:sz w:val="24"/>
          <w:szCs w:val="24"/>
        </w:rPr>
        <w:t xml:space="preserve">rimeira ré, </w:t>
      </w:r>
      <w:r w:rsidRPr="00946CE4">
        <w:rPr>
          <w:rFonts w:ascii="Arial" w:hAnsi="Arial" w:cs="Arial"/>
          <w:sz w:val="24"/>
          <w:szCs w:val="24"/>
        </w:rPr>
        <w:t>proprietária do imóvel locado, o ve</w:t>
      </w:r>
      <w:r>
        <w:rPr>
          <w:rFonts w:ascii="Arial" w:hAnsi="Arial" w:cs="Arial"/>
          <w:sz w:val="24"/>
          <w:szCs w:val="24"/>
        </w:rPr>
        <w:t xml:space="preserve">ndeu à segunda ré pelo preço de </w:t>
      </w:r>
      <w:r w:rsidRPr="00946CE4">
        <w:rPr>
          <w:rFonts w:ascii="Arial" w:hAnsi="Arial" w:cs="Arial"/>
          <w:sz w:val="24"/>
          <w:szCs w:val="24"/>
        </w:rPr>
        <w:t>R$ (...), conforme prova a cópia da escri</w:t>
      </w:r>
      <w:r>
        <w:rPr>
          <w:rFonts w:ascii="Arial" w:hAnsi="Arial" w:cs="Arial"/>
          <w:sz w:val="24"/>
          <w:szCs w:val="24"/>
        </w:rPr>
        <w:t xml:space="preserve">tura que foi registrada junto à </w:t>
      </w:r>
      <w:r w:rsidRPr="00946CE4">
        <w:rPr>
          <w:rFonts w:ascii="Arial" w:hAnsi="Arial" w:cs="Arial"/>
          <w:sz w:val="24"/>
          <w:szCs w:val="24"/>
        </w:rPr>
        <w:t>matrícula no dia (...) (documentos 03 e 04).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Ocorre que a venda foi </w:t>
      </w:r>
      <w:r>
        <w:rPr>
          <w:rFonts w:ascii="Arial" w:hAnsi="Arial" w:cs="Arial"/>
          <w:sz w:val="24"/>
          <w:szCs w:val="24"/>
        </w:rPr>
        <w:t xml:space="preserve">feita sem que houvesse qualquer </w:t>
      </w:r>
      <w:r w:rsidRPr="00946CE4">
        <w:rPr>
          <w:rFonts w:ascii="Arial" w:hAnsi="Arial" w:cs="Arial"/>
          <w:sz w:val="24"/>
          <w:szCs w:val="24"/>
        </w:rPr>
        <w:t>comunicação à autora, afronta</w:t>
      </w:r>
      <w:r>
        <w:rPr>
          <w:rFonts w:ascii="Arial" w:hAnsi="Arial" w:cs="Arial"/>
          <w:sz w:val="24"/>
          <w:szCs w:val="24"/>
        </w:rPr>
        <w:t xml:space="preserve">ndo seu direito de preferência, </w:t>
      </w:r>
      <w:r w:rsidRPr="00946CE4">
        <w:rPr>
          <w:rFonts w:ascii="Arial" w:hAnsi="Arial" w:cs="Arial"/>
          <w:sz w:val="24"/>
          <w:szCs w:val="24"/>
        </w:rPr>
        <w:t>mormente que o contrato de locação fo</w:t>
      </w:r>
      <w:r>
        <w:rPr>
          <w:rFonts w:ascii="Arial" w:hAnsi="Arial" w:cs="Arial"/>
          <w:sz w:val="24"/>
          <w:szCs w:val="24"/>
        </w:rPr>
        <w:t xml:space="preserve">i averbado junto à matrícula no </w:t>
      </w:r>
      <w:r w:rsidRPr="00946CE4">
        <w:rPr>
          <w:rFonts w:ascii="Arial" w:hAnsi="Arial" w:cs="Arial"/>
          <w:sz w:val="24"/>
          <w:szCs w:val="24"/>
        </w:rPr>
        <w:t>dia (...), mais de três meses antes da alienação.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Como a autora possui condiç</w:t>
      </w:r>
      <w:r>
        <w:rPr>
          <w:rFonts w:ascii="Arial" w:hAnsi="Arial" w:cs="Arial"/>
          <w:sz w:val="24"/>
          <w:szCs w:val="24"/>
        </w:rPr>
        <w:t xml:space="preserve">ões econômicas e financeiras de </w:t>
      </w:r>
      <w:r w:rsidRPr="00946CE4">
        <w:rPr>
          <w:rFonts w:ascii="Arial" w:hAnsi="Arial" w:cs="Arial"/>
          <w:sz w:val="24"/>
          <w:szCs w:val="24"/>
        </w:rPr>
        <w:t>adquirir o imóvel, conforme prova seu</w:t>
      </w:r>
      <w:r>
        <w:rPr>
          <w:rFonts w:ascii="Arial" w:hAnsi="Arial" w:cs="Arial"/>
          <w:sz w:val="24"/>
          <w:szCs w:val="24"/>
        </w:rPr>
        <w:t xml:space="preserve"> extrato de aplicações junto ao </w:t>
      </w:r>
      <w:r w:rsidRPr="00946CE4">
        <w:rPr>
          <w:rFonts w:ascii="Arial" w:hAnsi="Arial" w:cs="Arial"/>
          <w:sz w:val="24"/>
          <w:szCs w:val="24"/>
        </w:rPr>
        <w:t>Banco (...) (documento 05), resta evide</w:t>
      </w:r>
      <w:r>
        <w:rPr>
          <w:rFonts w:ascii="Arial" w:hAnsi="Arial" w:cs="Arial"/>
          <w:sz w:val="24"/>
          <w:szCs w:val="24"/>
        </w:rPr>
        <w:t xml:space="preserve">nte que foi violado seu direito </w:t>
      </w:r>
      <w:r w:rsidRPr="00946CE4">
        <w:rPr>
          <w:rFonts w:ascii="Arial" w:hAnsi="Arial" w:cs="Arial"/>
          <w:sz w:val="24"/>
          <w:szCs w:val="24"/>
        </w:rPr>
        <w:t>de preferência na aquisição.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Sendo assim, não lhe restou alter</w:t>
      </w:r>
      <w:r>
        <w:rPr>
          <w:rFonts w:ascii="Arial" w:hAnsi="Arial" w:cs="Arial"/>
          <w:sz w:val="24"/>
          <w:szCs w:val="24"/>
        </w:rPr>
        <w:t xml:space="preserve">nativa, senão exercer a sequela </w:t>
      </w:r>
      <w:r w:rsidRPr="00946CE4">
        <w:rPr>
          <w:rFonts w:ascii="Arial" w:hAnsi="Arial" w:cs="Arial"/>
          <w:sz w:val="24"/>
          <w:szCs w:val="24"/>
        </w:rPr>
        <w:t>adjudicatória, a teor do que dispõe o art. 33 da Lei 8.245/1991.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II – Pedido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lastRenderedPageBreak/>
        <w:t>Diante do exposto, com o depósito da quantia de R$ (...), requer a</w:t>
      </w:r>
      <w:r>
        <w:rPr>
          <w:rFonts w:ascii="Arial" w:hAnsi="Arial" w:cs="Arial"/>
          <w:sz w:val="24"/>
          <w:szCs w:val="24"/>
        </w:rPr>
        <w:t xml:space="preserve"> </w:t>
      </w:r>
      <w:r w:rsidRPr="00946CE4">
        <w:rPr>
          <w:rFonts w:ascii="Arial" w:hAnsi="Arial" w:cs="Arial"/>
          <w:sz w:val="24"/>
          <w:szCs w:val="24"/>
        </w:rPr>
        <w:t>autora a procedência da ação, de</w:t>
      </w:r>
      <w:r>
        <w:rPr>
          <w:rFonts w:ascii="Arial" w:hAnsi="Arial" w:cs="Arial"/>
          <w:sz w:val="24"/>
          <w:szCs w:val="24"/>
        </w:rPr>
        <w:t xml:space="preserve">terminando, Vossa Excelência, a </w:t>
      </w:r>
      <w:r w:rsidRPr="00946CE4">
        <w:rPr>
          <w:rFonts w:ascii="Arial" w:hAnsi="Arial" w:cs="Arial"/>
          <w:sz w:val="24"/>
          <w:szCs w:val="24"/>
        </w:rPr>
        <w:t xml:space="preserve">adjudicação do imóvel por </w:t>
      </w:r>
      <w:r>
        <w:rPr>
          <w:rFonts w:ascii="Arial" w:hAnsi="Arial" w:cs="Arial"/>
          <w:sz w:val="24"/>
          <w:szCs w:val="24"/>
        </w:rPr>
        <w:t xml:space="preserve">sentença, condenando os réus no </w:t>
      </w:r>
      <w:r w:rsidRPr="00946CE4">
        <w:rPr>
          <w:rFonts w:ascii="Arial" w:hAnsi="Arial" w:cs="Arial"/>
          <w:sz w:val="24"/>
          <w:szCs w:val="24"/>
        </w:rPr>
        <w:t>pagamento das despesas, custa</w:t>
      </w:r>
      <w:r>
        <w:rPr>
          <w:rFonts w:ascii="Arial" w:hAnsi="Arial" w:cs="Arial"/>
          <w:sz w:val="24"/>
          <w:szCs w:val="24"/>
        </w:rPr>
        <w:t xml:space="preserve">s e honorários advocatícios que </w:t>
      </w:r>
      <w:r w:rsidRPr="00946CE4">
        <w:rPr>
          <w:rFonts w:ascii="Arial" w:hAnsi="Arial" w:cs="Arial"/>
          <w:sz w:val="24"/>
          <w:szCs w:val="24"/>
        </w:rPr>
        <w:t>Vossa Excelência houver por bem arbitrar.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Subsidiariamente (Código de Proce</w:t>
      </w:r>
      <w:r>
        <w:rPr>
          <w:rFonts w:ascii="Arial" w:hAnsi="Arial" w:cs="Arial"/>
          <w:sz w:val="24"/>
          <w:szCs w:val="24"/>
        </w:rPr>
        <w:t xml:space="preserve">sso Civil, art. 326), não sendo </w:t>
      </w:r>
      <w:r w:rsidRPr="00946CE4">
        <w:rPr>
          <w:rFonts w:ascii="Arial" w:hAnsi="Arial" w:cs="Arial"/>
          <w:sz w:val="24"/>
          <w:szCs w:val="24"/>
        </w:rPr>
        <w:t>possível acolher o pedido de</w:t>
      </w:r>
      <w:r>
        <w:rPr>
          <w:rFonts w:ascii="Arial" w:hAnsi="Arial" w:cs="Arial"/>
          <w:sz w:val="24"/>
          <w:szCs w:val="24"/>
        </w:rPr>
        <w:t xml:space="preserve"> adjudicação, requer a autora a </w:t>
      </w:r>
      <w:r w:rsidRPr="00946CE4">
        <w:rPr>
          <w:rFonts w:ascii="Arial" w:hAnsi="Arial" w:cs="Arial"/>
          <w:sz w:val="24"/>
          <w:szCs w:val="24"/>
        </w:rPr>
        <w:t>condenação dos réus no pagamento das per</w:t>
      </w:r>
      <w:r>
        <w:rPr>
          <w:rFonts w:ascii="Arial" w:hAnsi="Arial" w:cs="Arial"/>
          <w:sz w:val="24"/>
          <w:szCs w:val="24"/>
        </w:rPr>
        <w:t xml:space="preserve">das e danos </w:t>
      </w:r>
      <w:r w:rsidRPr="00946CE4">
        <w:rPr>
          <w:rFonts w:ascii="Arial" w:hAnsi="Arial" w:cs="Arial"/>
          <w:sz w:val="24"/>
          <w:szCs w:val="24"/>
        </w:rPr>
        <w:t>consubstanciados nas seguintes verbas: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Diferença entre o valor de mercado </w:t>
      </w:r>
      <w:r>
        <w:rPr>
          <w:rFonts w:ascii="Arial" w:hAnsi="Arial" w:cs="Arial"/>
          <w:sz w:val="24"/>
          <w:szCs w:val="24"/>
        </w:rPr>
        <w:t xml:space="preserve">e o valor pago pelo réu, acorde </w:t>
      </w:r>
      <w:r w:rsidRPr="00946CE4">
        <w:rPr>
          <w:rFonts w:ascii="Arial" w:hAnsi="Arial" w:cs="Arial"/>
          <w:sz w:val="24"/>
          <w:szCs w:val="24"/>
        </w:rPr>
        <w:t>com avaliações e publicações de anúncios em jornais (documento 06);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Despesas de mudança da autora (documento 07).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III – Citação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Requer-se que a citação das rés </w:t>
      </w:r>
      <w:r>
        <w:rPr>
          <w:rFonts w:ascii="Arial" w:hAnsi="Arial" w:cs="Arial"/>
          <w:sz w:val="24"/>
          <w:szCs w:val="24"/>
        </w:rPr>
        <w:t xml:space="preserve">seja efetuada pelo correio, nos </w:t>
      </w:r>
      <w:r w:rsidRPr="00946CE4">
        <w:rPr>
          <w:rFonts w:ascii="Arial" w:hAnsi="Arial" w:cs="Arial"/>
          <w:sz w:val="24"/>
          <w:szCs w:val="24"/>
        </w:rPr>
        <w:t>termos dos arts. 246, I, 247 e 248 do</w:t>
      </w:r>
      <w:r>
        <w:rPr>
          <w:rFonts w:ascii="Arial" w:hAnsi="Arial" w:cs="Arial"/>
          <w:sz w:val="24"/>
          <w:szCs w:val="24"/>
        </w:rPr>
        <w:t xml:space="preserve"> Código de Processo Civil, para </w:t>
      </w:r>
      <w:r w:rsidRPr="00946CE4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946CE4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946CE4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946CE4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946CE4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r w:rsidRPr="00946CE4">
        <w:rPr>
          <w:rFonts w:ascii="Arial" w:hAnsi="Arial" w:cs="Arial"/>
          <w:sz w:val="24"/>
          <w:szCs w:val="24"/>
        </w:rPr>
        <w:t>MM. Juiz(a),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946CE4">
        <w:rPr>
          <w:rFonts w:ascii="Arial" w:hAnsi="Arial" w:cs="Arial"/>
          <w:sz w:val="24"/>
          <w:szCs w:val="24"/>
        </w:rPr>
        <w:t>cartório, com o respectivo endereço.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Ou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Nos termos do art. 246, II, do Código </w:t>
      </w:r>
      <w:r>
        <w:rPr>
          <w:rFonts w:ascii="Arial" w:hAnsi="Arial" w:cs="Arial"/>
          <w:sz w:val="24"/>
          <w:szCs w:val="24"/>
        </w:rPr>
        <w:t xml:space="preserve">de Processo Civil (justificar o </w:t>
      </w:r>
      <w:r w:rsidRPr="00946CE4">
        <w:rPr>
          <w:rFonts w:ascii="Arial" w:hAnsi="Arial" w:cs="Arial"/>
          <w:sz w:val="24"/>
          <w:szCs w:val="24"/>
        </w:rPr>
        <w:t>motivo, posto que a citação por Of</w:t>
      </w:r>
      <w:r>
        <w:rPr>
          <w:rFonts w:ascii="Arial" w:hAnsi="Arial" w:cs="Arial"/>
          <w:sz w:val="24"/>
          <w:szCs w:val="24"/>
        </w:rPr>
        <w:t xml:space="preserve">icial de Justiça é subsidiária) </w:t>
      </w:r>
      <w:r w:rsidRPr="00946CE4">
        <w:rPr>
          <w:rFonts w:ascii="Arial" w:hAnsi="Arial" w:cs="Arial"/>
          <w:sz w:val="24"/>
          <w:szCs w:val="24"/>
        </w:rPr>
        <w:t>requer-se a citação das rés por inter</w:t>
      </w:r>
      <w:r>
        <w:rPr>
          <w:rFonts w:ascii="Arial" w:hAnsi="Arial" w:cs="Arial"/>
          <w:sz w:val="24"/>
          <w:szCs w:val="24"/>
        </w:rPr>
        <w:t xml:space="preserve">médio do Sr. Oficial de Justiça </w:t>
      </w:r>
      <w:r w:rsidRPr="00946CE4">
        <w:rPr>
          <w:rFonts w:ascii="Arial" w:hAnsi="Arial" w:cs="Arial"/>
          <w:sz w:val="24"/>
          <w:szCs w:val="24"/>
        </w:rPr>
        <w:t>para, querendo, responder no prazo de</w:t>
      </w:r>
      <w:r>
        <w:rPr>
          <w:rFonts w:ascii="Arial" w:hAnsi="Arial" w:cs="Arial"/>
          <w:sz w:val="24"/>
          <w:szCs w:val="24"/>
        </w:rPr>
        <w:t xml:space="preserve"> 15 (quinze) dias (art. 335, do </w:t>
      </w:r>
      <w:r w:rsidRPr="00946CE4">
        <w:rPr>
          <w:rFonts w:ascii="Arial" w:hAnsi="Arial" w:cs="Arial"/>
          <w:sz w:val="24"/>
          <w:szCs w:val="24"/>
        </w:rPr>
        <w:t>Código de Processo Civil), sob pena</w:t>
      </w:r>
      <w:r>
        <w:rPr>
          <w:rFonts w:ascii="Arial" w:hAnsi="Arial" w:cs="Arial"/>
          <w:sz w:val="24"/>
          <w:szCs w:val="24"/>
        </w:rPr>
        <w:t xml:space="preserve"> de serem tidos por verdadeiros </w:t>
      </w:r>
      <w:r w:rsidRPr="00946CE4">
        <w:rPr>
          <w:rFonts w:ascii="Arial" w:hAnsi="Arial" w:cs="Arial"/>
          <w:sz w:val="24"/>
          <w:szCs w:val="24"/>
        </w:rPr>
        <w:t>todos os fatos aqui alegados (art. 344 do Código de Process</w:t>
      </w:r>
      <w:r>
        <w:rPr>
          <w:rFonts w:ascii="Arial" w:hAnsi="Arial" w:cs="Arial"/>
          <w:sz w:val="24"/>
          <w:szCs w:val="24"/>
        </w:rPr>
        <w:t xml:space="preserve">o Civil), </w:t>
      </w:r>
      <w:r w:rsidRPr="00946CE4">
        <w:rPr>
          <w:rFonts w:ascii="Arial" w:hAnsi="Arial" w:cs="Arial"/>
          <w:sz w:val="24"/>
          <w:szCs w:val="24"/>
        </w:rPr>
        <w:t>devendo o respectivo mandado conte</w:t>
      </w:r>
      <w:r>
        <w:rPr>
          <w:rFonts w:ascii="Arial" w:hAnsi="Arial" w:cs="Arial"/>
          <w:sz w:val="24"/>
          <w:szCs w:val="24"/>
        </w:rPr>
        <w:t xml:space="preserve">r as finalidades da citação, as </w:t>
      </w:r>
      <w:r w:rsidRPr="00946CE4">
        <w:rPr>
          <w:rFonts w:ascii="Arial" w:hAnsi="Arial" w:cs="Arial"/>
          <w:sz w:val="24"/>
          <w:szCs w:val="24"/>
        </w:rPr>
        <w:t xml:space="preserve">respectivas determinações e </w:t>
      </w:r>
      <w:r>
        <w:rPr>
          <w:rFonts w:ascii="Arial" w:hAnsi="Arial" w:cs="Arial"/>
          <w:sz w:val="24"/>
          <w:szCs w:val="24"/>
        </w:rPr>
        <w:t xml:space="preserve">cominações, bem como a cópia do </w:t>
      </w:r>
      <w:r w:rsidRPr="00946CE4">
        <w:rPr>
          <w:rFonts w:ascii="Arial" w:hAnsi="Arial" w:cs="Arial"/>
          <w:sz w:val="24"/>
          <w:szCs w:val="24"/>
        </w:rPr>
        <w:t>despacho do(a) MM. Juiz(a), c</w:t>
      </w:r>
      <w:r>
        <w:rPr>
          <w:rFonts w:ascii="Arial" w:hAnsi="Arial" w:cs="Arial"/>
          <w:sz w:val="24"/>
          <w:szCs w:val="24"/>
        </w:rPr>
        <w:t xml:space="preserve">omunicando, ainda, o prazo para </w:t>
      </w:r>
      <w:r w:rsidRPr="00946CE4">
        <w:rPr>
          <w:rFonts w:ascii="Arial" w:hAnsi="Arial" w:cs="Arial"/>
          <w:sz w:val="24"/>
          <w:szCs w:val="24"/>
        </w:rPr>
        <w:t xml:space="preserve">resposta, o juízo e o cartório, com o respectivo endereço, </w:t>
      </w:r>
      <w:r>
        <w:rPr>
          <w:rFonts w:ascii="Arial" w:hAnsi="Arial" w:cs="Arial"/>
          <w:sz w:val="24"/>
          <w:szCs w:val="24"/>
        </w:rPr>
        <w:t xml:space="preserve">facultando-se </w:t>
      </w:r>
      <w:r w:rsidRPr="00946CE4">
        <w:rPr>
          <w:rFonts w:ascii="Arial" w:hAnsi="Arial" w:cs="Arial"/>
          <w:sz w:val="24"/>
          <w:szCs w:val="24"/>
        </w:rPr>
        <w:t>ao Sr. Oficial de Justiça encarre</w:t>
      </w:r>
      <w:r>
        <w:rPr>
          <w:rFonts w:ascii="Arial" w:hAnsi="Arial" w:cs="Arial"/>
          <w:sz w:val="24"/>
          <w:szCs w:val="24"/>
        </w:rPr>
        <w:t xml:space="preserve">gado da diligência proceder nos </w:t>
      </w:r>
      <w:r w:rsidRPr="00946CE4">
        <w:rPr>
          <w:rFonts w:ascii="Arial" w:hAnsi="Arial" w:cs="Arial"/>
          <w:sz w:val="24"/>
          <w:szCs w:val="24"/>
        </w:rPr>
        <w:t>dias e horários de exceção (CPC, art. 212, § 2º).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IV – Audiência de Conciliação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Nos termos do art. 334, § 5º, do Có</w:t>
      </w:r>
      <w:r>
        <w:rPr>
          <w:rFonts w:ascii="Arial" w:hAnsi="Arial" w:cs="Arial"/>
          <w:sz w:val="24"/>
          <w:szCs w:val="24"/>
        </w:rPr>
        <w:t xml:space="preserve">digo de Processo Civil, o autor </w:t>
      </w:r>
      <w:r w:rsidRPr="00946CE4">
        <w:rPr>
          <w:rFonts w:ascii="Arial" w:hAnsi="Arial" w:cs="Arial"/>
          <w:sz w:val="24"/>
          <w:szCs w:val="24"/>
        </w:rPr>
        <w:t>desde já manifesta, pela nature</w:t>
      </w:r>
      <w:r>
        <w:rPr>
          <w:rFonts w:ascii="Arial" w:hAnsi="Arial" w:cs="Arial"/>
          <w:sz w:val="24"/>
          <w:szCs w:val="24"/>
        </w:rPr>
        <w:t xml:space="preserve">za do litígio, desinteresse em </w:t>
      </w:r>
      <w:r w:rsidRPr="00946CE4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946CE4">
        <w:rPr>
          <w:rFonts w:ascii="Arial" w:hAnsi="Arial" w:cs="Arial"/>
          <w:sz w:val="24"/>
          <w:szCs w:val="24"/>
        </w:rPr>
        <w:t>composição.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Ou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946CE4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946CE4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946CE4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946CE4">
        <w:rPr>
          <w:rFonts w:ascii="Arial" w:hAnsi="Arial" w:cs="Arial"/>
          <w:sz w:val="24"/>
          <w:szCs w:val="24"/>
        </w:rPr>
        <w:t>a designação de audiência de conciliação.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V – Provas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lastRenderedPageBreak/>
        <w:t>Requer-se provar o alegado por todos os meios de prova em direito</w:t>
      </w:r>
      <w:r>
        <w:rPr>
          <w:rFonts w:ascii="Arial" w:hAnsi="Arial" w:cs="Arial"/>
          <w:sz w:val="24"/>
          <w:szCs w:val="24"/>
        </w:rPr>
        <w:t xml:space="preserve"> </w:t>
      </w:r>
      <w:r w:rsidRPr="00946CE4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946CE4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946CE4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946CE4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946CE4">
        <w:rPr>
          <w:rFonts w:ascii="Arial" w:hAnsi="Arial" w:cs="Arial"/>
          <w:sz w:val="24"/>
          <w:szCs w:val="24"/>
        </w:rPr>
        <w:t>Processo Civil).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VI – Valor da causa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Dá-se à presente o valor de R$ (...) (valor do imóvel).</w:t>
      </w: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Termos em que,</w:t>
      </w:r>
    </w:p>
    <w:p w:rsid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Pede</w:t>
      </w:r>
      <w:r w:rsidRPr="00946CE4">
        <w:rPr>
          <w:rFonts w:ascii="Arial" w:hAnsi="Arial" w:cs="Arial"/>
          <w:sz w:val="24"/>
          <w:szCs w:val="24"/>
        </w:rPr>
        <w:t xml:space="preserve"> deferimento.</w:t>
      </w: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</w:p>
    <w:p w:rsidR="00946CE4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Local e data</w:t>
      </w:r>
    </w:p>
    <w:p w:rsidR="002519C8" w:rsidRPr="00946CE4" w:rsidRDefault="00946CE4" w:rsidP="00946CE4">
      <w:pPr>
        <w:jc w:val="both"/>
        <w:rPr>
          <w:rFonts w:ascii="Arial" w:hAnsi="Arial" w:cs="Arial"/>
          <w:sz w:val="24"/>
          <w:szCs w:val="24"/>
        </w:rPr>
      </w:pPr>
      <w:r w:rsidRPr="00946CE4">
        <w:rPr>
          <w:rFonts w:ascii="Arial" w:hAnsi="Arial" w:cs="Arial"/>
          <w:sz w:val="24"/>
          <w:szCs w:val="24"/>
        </w:rPr>
        <w:t>Advogado (OAB)</w:t>
      </w:r>
      <w:r w:rsidRPr="00946CE4">
        <w:rPr>
          <w:rFonts w:ascii="Arial" w:hAnsi="Arial" w:cs="Arial"/>
          <w:sz w:val="24"/>
          <w:szCs w:val="24"/>
        </w:rPr>
        <w:t xml:space="preserve"> </w:t>
      </w:r>
    </w:p>
    <w:sectPr w:rsidR="002519C8" w:rsidRPr="00946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E4"/>
    <w:rsid w:val="002A4B8F"/>
    <w:rsid w:val="003F6E55"/>
    <w:rsid w:val="009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A69"/>
  <w15:chartTrackingRefBased/>
  <w15:docId w15:val="{BED181BE-5FBF-4ECE-917D-3815D79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2016-06-14T01:00:00Z</dcterms:created>
  <dcterms:modified xsi:type="dcterms:W3CDTF">2016-06-14T01:09:00Z</dcterms:modified>
</cp:coreProperties>
</file>