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4B10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B077F">
        <w:rPr>
          <w:rFonts w:ascii="Arial" w:hAnsi="Arial" w:cs="Arial"/>
          <w:sz w:val="24"/>
          <w:szCs w:val="24"/>
        </w:rPr>
        <w:t>AGRAVO DE INSTRUMENTO – DECISÃO QUE NEGA</w:t>
      </w:r>
      <w:r>
        <w:rPr>
          <w:rFonts w:ascii="Arial" w:hAnsi="Arial" w:cs="Arial"/>
          <w:sz w:val="24"/>
          <w:szCs w:val="24"/>
        </w:rPr>
        <w:t xml:space="preserve"> </w:t>
      </w:r>
      <w:r w:rsidRPr="003B077F">
        <w:rPr>
          <w:rFonts w:ascii="Arial" w:hAnsi="Arial" w:cs="Arial"/>
          <w:sz w:val="24"/>
          <w:szCs w:val="24"/>
        </w:rPr>
        <w:t>ANTECIPAÇÃO DE TUTELA (TUTELA DE URGÊNCIA/EVIDÊNCIA)</w:t>
      </w:r>
    </w:p>
    <w:bookmarkEnd w:id="0"/>
    <w:p w14:paraId="2F0AA278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07A086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EXMO. SR. DR. DESEMBARGADOR PRESIDENTE DO E. TRIBUNAL (...).</w:t>
      </w:r>
    </w:p>
    <w:p w14:paraId="2DA600BC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476EDC9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18D086A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A88C6E3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C42E062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ORIGEM: (...) VARA CÍVEL DO FORO (...), PROCESSO (...) – PROCEDIMENTO COMUM – RESCISÃO / RESOLUÇÃO</w:t>
      </w:r>
    </w:p>
    <w:p w14:paraId="2CA6FB5A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D0566F7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4BDF34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AUTOR (AGRAVANTE): (...)</w:t>
      </w:r>
    </w:p>
    <w:p w14:paraId="40BEC70D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RÉUS (AGRAVADOS): (...)</w:t>
      </w:r>
    </w:p>
    <w:p w14:paraId="71E70C9F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DC13DE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F2F8E6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(...), já qualificada nos autos da a</w:t>
      </w:r>
      <w:r>
        <w:rPr>
          <w:rFonts w:ascii="Arial" w:hAnsi="Arial" w:cs="Arial"/>
          <w:sz w:val="24"/>
          <w:szCs w:val="24"/>
        </w:rPr>
        <w:t xml:space="preserve">ção de resolução de compromisso </w:t>
      </w:r>
      <w:r w:rsidRPr="003B077F">
        <w:rPr>
          <w:rFonts w:ascii="Arial" w:hAnsi="Arial" w:cs="Arial"/>
          <w:sz w:val="24"/>
          <w:szCs w:val="24"/>
        </w:rPr>
        <w:t>de compra e venda, processo em e</w:t>
      </w:r>
      <w:r>
        <w:rPr>
          <w:rFonts w:ascii="Arial" w:hAnsi="Arial" w:cs="Arial"/>
          <w:sz w:val="24"/>
          <w:szCs w:val="24"/>
        </w:rPr>
        <w:t xml:space="preserve">pígrafe, que promove em face de </w:t>
      </w:r>
      <w:r w:rsidRPr="003B077F">
        <w:rPr>
          <w:rFonts w:ascii="Arial" w:hAnsi="Arial" w:cs="Arial"/>
          <w:sz w:val="24"/>
          <w:szCs w:val="24"/>
        </w:rPr>
        <w:t>(...), por seus advogados, v</w:t>
      </w:r>
      <w:r>
        <w:rPr>
          <w:rFonts w:ascii="Arial" w:hAnsi="Arial" w:cs="Arial"/>
          <w:sz w:val="24"/>
          <w:szCs w:val="24"/>
        </w:rPr>
        <w:t xml:space="preserve">em, respeitosamente, requerer a </w:t>
      </w:r>
      <w:r w:rsidRPr="003B077F">
        <w:rPr>
          <w:rFonts w:ascii="Arial" w:hAnsi="Arial" w:cs="Arial"/>
          <w:sz w:val="24"/>
          <w:szCs w:val="24"/>
        </w:rPr>
        <w:t>distribuição do presente</w:t>
      </w:r>
    </w:p>
    <w:p w14:paraId="644373CF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BEA764" w14:textId="77777777" w:rsidR="003B077F" w:rsidRDefault="003B077F" w:rsidP="003B077F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AGRAVO DE INSTRUMENTO</w:t>
      </w:r>
      <w:r w:rsidRPr="003B077F">
        <w:rPr>
          <w:rFonts w:ascii="Arial" w:hAnsi="Arial" w:cs="Arial"/>
          <w:sz w:val="24"/>
          <w:szCs w:val="24"/>
        </w:rPr>
        <w:t>,</w:t>
      </w:r>
    </w:p>
    <w:p w14:paraId="4F285CFA" w14:textId="77777777" w:rsidR="003B077F" w:rsidRPr="003B077F" w:rsidRDefault="003B077F" w:rsidP="003B077F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A83BEC2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077F">
        <w:rPr>
          <w:rFonts w:ascii="Arial" w:hAnsi="Arial" w:cs="Arial"/>
          <w:sz w:val="24"/>
          <w:szCs w:val="24"/>
        </w:rPr>
        <w:t>o</w:t>
      </w:r>
      <w:proofErr w:type="gramEnd"/>
      <w:r w:rsidRPr="003B077F">
        <w:rPr>
          <w:rFonts w:ascii="Arial" w:hAnsi="Arial" w:cs="Arial"/>
          <w:sz w:val="24"/>
          <w:szCs w:val="24"/>
        </w:rPr>
        <w:t xml:space="preserve"> que faz com fundamento nos artigos</w:t>
      </w:r>
      <w:r>
        <w:rPr>
          <w:rFonts w:ascii="Arial" w:hAnsi="Arial" w:cs="Arial"/>
          <w:sz w:val="24"/>
          <w:szCs w:val="24"/>
        </w:rPr>
        <w:t xml:space="preserve"> 298 e 1.015, I, e seguintes do </w:t>
      </w:r>
      <w:r w:rsidRPr="003B077F">
        <w:rPr>
          <w:rFonts w:ascii="Arial" w:hAnsi="Arial" w:cs="Arial"/>
          <w:sz w:val="24"/>
          <w:szCs w:val="24"/>
        </w:rPr>
        <w:t>Código de Processo Civil.</w:t>
      </w:r>
    </w:p>
    <w:p w14:paraId="0B39ED73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570781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I – NOME E ENDEREÇO COMPLETO DOS ADVOGADOS (CPC, ART. 1.016, IV)</w:t>
      </w:r>
    </w:p>
    <w:p w14:paraId="4DC7B894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00E202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Os advogados que funcionam no mesmo são os seguintes:</w:t>
      </w:r>
    </w:p>
    <w:p w14:paraId="76EB0AD7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1 – Pelo agravante:</w:t>
      </w:r>
    </w:p>
    <w:p w14:paraId="320BC914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(...), Endereço: (...)</w:t>
      </w:r>
    </w:p>
    <w:p w14:paraId="092DCF1F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2 – Pelos agravados:</w:t>
      </w:r>
    </w:p>
    <w:p w14:paraId="3D6F9D59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(...), Endereço: (...)</w:t>
      </w:r>
    </w:p>
    <w:p w14:paraId="7DF424F0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3A0194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II – JUNTADA DAS PEÇAS OBRIGATÓRIAS E FACULTATIVAS (CPC, ART. 1.017)</w:t>
      </w:r>
    </w:p>
    <w:p w14:paraId="3E5B3DF1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6422B6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Junta-se, desde logo, cópia integral</w:t>
      </w:r>
      <w:r>
        <w:rPr>
          <w:rFonts w:ascii="Arial" w:hAnsi="Arial" w:cs="Arial"/>
          <w:sz w:val="24"/>
          <w:szCs w:val="24"/>
        </w:rPr>
        <w:t xml:space="preserve"> dos autos, declarada autêntica </w:t>
      </w:r>
      <w:r w:rsidRPr="003B077F">
        <w:rPr>
          <w:rFonts w:ascii="Arial" w:hAnsi="Arial" w:cs="Arial"/>
          <w:sz w:val="24"/>
          <w:szCs w:val="24"/>
        </w:rPr>
        <w:t xml:space="preserve">pelo advogado subscritor </w:t>
      </w:r>
      <w:proofErr w:type="gramStart"/>
      <w:r w:rsidRPr="003B077F">
        <w:rPr>
          <w:rFonts w:ascii="Arial" w:hAnsi="Arial" w:cs="Arial"/>
          <w:sz w:val="24"/>
          <w:szCs w:val="24"/>
        </w:rPr>
        <w:t>da presente</w:t>
      </w:r>
      <w:proofErr w:type="gramEnd"/>
      <w:r>
        <w:rPr>
          <w:rFonts w:ascii="Arial" w:hAnsi="Arial" w:cs="Arial"/>
          <w:sz w:val="24"/>
          <w:szCs w:val="24"/>
        </w:rPr>
        <w:t xml:space="preserve"> nos termos do art. 425, IV, do </w:t>
      </w:r>
      <w:r w:rsidRPr="003B077F">
        <w:rPr>
          <w:rFonts w:ascii="Arial" w:hAnsi="Arial" w:cs="Arial"/>
          <w:sz w:val="24"/>
          <w:szCs w:val="24"/>
        </w:rPr>
        <w:t>Código de Processo Civil e,</w:t>
      </w:r>
      <w:r>
        <w:rPr>
          <w:rFonts w:ascii="Arial" w:hAnsi="Arial" w:cs="Arial"/>
          <w:sz w:val="24"/>
          <w:szCs w:val="24"/>
        </w:rPr>
        <w:t xml:space="preserve"> entre elas, as seguintes peças </w:t>
      </w:r>
      <w:r w:rsidRPr="003B077F">
        <w:rPr>
          <w:rFonts w:ascii="Arial" w:hAnsi="Arial" w:cs="Arial"/>
          <w:sz w:val="24"/>
          <w:szCs w:val="24"/>
        </w:rPr>
        <w:t>obrigatórias:</w:t>
      </w:r>
    </w:p>
    <w:p w14:paraId="159489FE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a) Cópia da r. decisão agravada (f</w:t>
      </w:r>
      <w:r>
        <w:rPr>
          <w:rFonts w:ascii="Arial" w:hAnsi="Arial" w:cs="Arial"/>
          <w:sz w:val="24"/>
          <w:szCs w:val="24"/>
        </w:rPr>
        <w:t xml:space="preserve">ls. XXX dos autos integralmente </w:t>
      </w:r>
      <w:r w:rsidRPr="003B077F">
        <w:rPr>
          <w:rFonts w:ascii="Arial" w:hAnsi="Arial" w:cs="Arial"/>
          <w:sz w:val="24"/>
          <w:szCs w:val="24"/>
        </w:rPr>
        <w:t>reproduzidos);</w:t>
      </w:r>
    </w:p>
    <w:p w14:paraId="7E7EA1FF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b) Cópia da certidão da intimação da</w:t>
      </w:r>
      <w:r>
        <w:rPr>
          <w:rFonts w:ascii="Arial" w:hAnsi="Arial" w:cs="Arial"/>
          <w:sz w:val="24"/>
          <w:szCs w:val="24"/>
        </w:rPr>
        <w:t xml:space="preserve"> r. decisão agravada (fls. XXX, </w:t>
      </w:r>
      <w:r w:rsidRPr="003B077F">
        <w:rPr>
          <w:rFonts w:ascii="Arial" w:hAnsi="Arial" w:cs="Arial"/>
          <w:sz w:val="24"/>
          <w:szCs w:val="24"/>
        </w:rPr>
        <w:t>dos autos integralmente reproduzidos);</w:t>
      </w:r>
    </w:p>
    <w:p w14:paraId="5B19B3D6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 xml:space="preserve">c) Cópia da procuração e </w:t>
      </w:r>
      <w:r>
        <w:rPr>
          <w:rFonts w:ascii="Arial" w:hAnsi="Arial" w:cs="Arial"/>
          <w:sz w:val="24"/>
          <w:szCs w:val="24"/>
        </w:rPr>
        <w:t xml:space="preserve">substabelecimento outorgado aos </w:t>
      </w:r>
      <w:r w:rsidRPr="003B077F">
        <w:rPr>
          <w:rFonts w:ascii="Arial" w:hAnsi="Arial" w:cs="Arial"/>
          <w:sz w:val="24"/>
          <w:szCs w:val="24"/>
        </w:rPr>
        <w:t>advogados (fls. XXX dos autos integralmente reproduzidos).</w:t>
      </w:r>
    </w:p>
    <w:p w14:paraId="041510DB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Termos em que, requerendo o r</w:t>
      </w:r>
      <w:r>
        <w:rPr>
          <w:rFonts w:ascii="Arial" w:hAnsi="Arial" w:cs="Arial"/>
          <w:sz w:val="24"/>
          <w:szCs w:val="24"/>
        </w:rPr>
        <w:t xml:space="preserve">ecebimento das inclusas razões, </w:t>
      </w:r>
      <w:r w:rsidRPr="003B077F">
        <w:rPr>
          <w:rFonts w:ascii="Arial" w:hAnsi="Arial" w:cs="Arial"/>
          <w:sz w:val="24"/>
          <w:szCs w:val="24"/>
        </w:rPr>
        <w:t>instruídas com as peças obrigatórias e facultativas retro apontadas.</w:t>
      </w:r>
    </w:p>
    <w:p w14:paraId="37345B8E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A920B0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Pede deferimento.</w:t>
      </w:r>
    </w:p>
    <w:p w14:paraId="6957F26D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FC2E6A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Data.</w:t>
      </w:r>
    </w:p>
    <w:p w14:paraId="7E8D8B25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20075A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Advogado (OAB)</w:t>
      </w:r>
    </w:p>
    <w:p w14:paraId="42C6B361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DC661B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Origem: </w:t>
      </w:r>
      <w:r w:rsidRPr="003B077F">
        <w:rPr>
          <w:rFonts w:ascii="Arial" w:hAnsi="Arial" w:cs="Arial"/>
          <w:sz w:val="24"/>
          <w:szCs w:val="24"/>
        </w:rPr>
        <w:t>(...)</w:t>
      </w:r>
    </w:p>
    <w:p w14:paraId="3145F9CB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Processo (...) – Procedimento Comum – Resolução</w:t>
      </w:r>
    </w:p>
    <w:p w14:paraId="648CAE5F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Partes (CPC, art. 1.016, I): (...)</w:t>
      </w:r>
    </w:p>
    <w:p w14:paraId="040A5340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285E79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BCFF7A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A1DC03" w14:textId="77777777" w:rsidR="003B077F" w:rsidRDefault="003B077F" w:rsidP="003B077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RAZÕES DO RECURSO</w:t>
      </w:r>
    </w:p>
    <w:p w14:paraId="1B824020" w14:textId="77777777" w:rsidR="003B077F" w:rsidRPr="003B077F" w:rsidRDefault="003B077F" w:rsidP="003B077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EE2C7B7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Egrégio tribunal</w:t>
      </w:r>
    </w:p>
    <w:p w14:paraId="0D14AB40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Colenda Câmara</w:t>
      </w:r>
    </w:p>
    <w:p w14:paraId="6CFA5BC9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A02E4C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lastRenderedPageBreak/>
        <w:t>I – EXPOSIÇÃO DO FATO E DO DIREITO (CPC, ART. 1.016, II) E RAZÕES DO PEDIDO DE REFORMA DA DECISÃO (CPC, ART. 1.016, III)</w:t>
      </w:r>
    </w:p>
    <w:p w14:paraId="2B1CF240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0865686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FATOS</w:t>
      </w:r>
    </w:p>
    <w:p w14:paraId="0CB1FAEB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F3D19B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A presente demanda funda-se,</w:t>
      </w:r>
      <w:r>
        <w:rPr>
          <w:rFonts w:ascii="Arial" w:hAnsi="Arial" w:cs="Arial"/>
          <w:sz w:val="24"/>
          <w:szCs w:val="24"/>
        </w:rPr>
        <w:t xml:space="preserve"> portanto, no descumprimento da </w:t>
      </w:r>
      <w:r w:rsidRPr="003B077F">
        <w:rPr>
          <w:rFonts w:ascii="Arial" w:hAnsi="Arial" w:cs="Arial"/>
          <w:sz w:val="24"/>
          <w:szCs w:val="24"/>
        </w:rPr>
        <w:t>obrigação de pagar as parce</w:t>
      </w:r>
      <w:r>
        <w:rPr>
          <w:rFonts w:ascii="Arial" w:hAnsi="Arial" w:cs="Arial"/>
          <w:sz w:val="24"/>
          <w:szCs w:val="24"/>
        </w:rPr>
        <w:t xml:space="preserve">las do preço, fato inequívoco e </w:t>
      </w:r>
      <w:r w:rsidRPr="003B077F">
        <w:rPr>
          <w:rFonts w:ascii="Arial" w:hAnsi="Arial" w:cs="Arial"/>
          <w:sz w:val="24"/>
          <w:szCs w:val="24"/>
        </w:rPr>
        <w:t xml:space="preserve">devidamente comprovado em razão da </w:t>
      </w:r>
      <w:r>
        <w:rPr>
          <w:rFonts w:ascii="Arial" w:hAnsi="Arial" w:cs="Arial"/>
          <w:sz w:val="24"/>
          <w:szCs w:val="24"/>
        </w:rPr>
        <w:t xml:space="preserve">regular notificação, sem contar </w:t>
      </w:r>
      <w:r w:rsidRPr="003B077F">
        <w:rPr>
          <w:rFonts w:ascii="Arial" w:hAnsi="Arial" w:cs="Arial"/>
          <w:sz w:val="24"/>
          <w:szCs w:val="24"/>
        </w:rPr>
        <w:t xml:space="preserve">as inúmeras tentativas </w:t>
      </w:r>
      <w:proofErr w:type="spellStart"/>
      <w:r w:rsidRPr="003B077F">
        <w:rPr>
          <w:rFonts w:ascii="Arial" w:hAnsi="Arial" w:cs="Arial"/>
          <w:sz w:val="24"/>
          <w:szCs w:val="24"/>
        </w:rPr>
        <w:t>inexi</w:t>
      </w:r>
      <w:r>
        <w:rPr>
          <w:rFonts w:ascii="Arial" w:hAnsi="Arial" w:cs="Arial"/>
          <w:sz w:val="24"/>
          <w:szCs w:val="24"/>
        </w:rPr>
        <w:t>tosas</w:t>
      </w:r>
      <w:proofErr w:type="spellEnd"/>
      <w:r>
        <w:rPr>
          <w:rFonts w:ascii="Arial" w:hAnsi="Arial" w:cs="Arial"/>
          <w:sz w:val="24"/>
          <w:szCs w:val="24"/>
        </w:rPr>
        <w:t xml:space="preserve"> de demover os agravados a </w:t>
      </w:r>
      <w:r w:rsidRPr="003B077F">
        <w:rPr>
          <w:rFonts w:ascii="Arial" w:hAnsi="Arial" w:cs="Arial"/>
          <w:sz w:val="24"/>
          <w:szCs w:val="24"/>
        </w:rPr>
        <w:t>saldarem sua dívida.</w:t>
      </w:r>
    </w:p>
    <w:p w14:paraId="7EBCDEAD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Dessa maneira, na exordial, a agra</w:t>
      </w:r>
      <w:r>
        <w:rPr>
          <w:rFonts w:ascii="Arial" w:hAnsi="Arial" w:cs="Arial"/>
          <w:sz w:val="24"/>
          <w:szCs w:val="24"/>
        </w:rPr>
        <w:t xml:space="preserve">vante requereu a antecipação de </w:t>
      </w:r>
      <w:r w:rsidRPr="003B077F">
        <w:rPr>
          <w:rFonts w:ascii="Arial" w:hAnsi="Arial" w:cs="Arial"/>
          <w:sz w:val="24"/>
          <w:szCs w:val="24"/>
        </w:rPr>
        <w:t>parte da tutela pretendida com fundame</w:t>
      </w:r>
      <w:r>
        <w:rPr>
          <w:rFonts w:ascii="Arial" w:hAnsi="Arial" w:cs="Arial"/>
          <w:sz w:val="24"/>
          <w:szCs w:val="24"/>
        </w:rPr>
        <w:t xml:space="preserve">nto nos arts. 294 e seguintes e </w:t>
      </w:r>
      <w:r w:rsidRPr="003B077F">
        <w:rPr>
          <w:rFonts w:ascii="Arial" w:hAnsi="Arial" w:cs="Arial"/>
          <w:sz w:val="24"/>
          <w:szCs w:val="24"/>
        </w:rPr>
        <w:t>300 do Código de Processo Civil</w:t>
      </w:r>
      <w:r>
        <w:rPr>
          <w:rFonts w:ascii="Arial" w:hAnsi="Arial" w:cs="Arial"/>
          <w:sz w:val="24"/>
          <w:szCs w:val="24"/>
        </w:rPr>
        <w:t xml:space="preserve">, para que fosse reintegrada na </w:t>
      </w:r>
      <w:r w:rsidRPr="003B077F">
        <w:rPr>
          <w:rFonts w:ascii="Arial" w:hAnsi="Arial" w:cs="Arial"/>
          <w:sz w:val="24"/>
          <w:szCs w:val="24"/>
        </w:rPr>
        <w:t>posse do imóvel, evitando maiores dano</w:t>
      </w:r>
      <w:r>
        <w:rPr>
          <w:rFonts w:ascii="Arial" w:hAnsi="Arial" w:cs="Arial"/>
          <w:sz w:val="24"/>
          <w:szCs w:val="24"/>
        </w:rPr>
        <w:t xml:space="preserve">s que certamente serão de </w:t>
      </w:r>
      <w:r w:rsidRPr="003B077F">
        <w:rPr>
          <w:rFonts w:ascii="Arial" w:hAnsi="Arial" w:cs="Arial"/>
          <w:sz w:val="24"/>
          <w:szCs w:val="24"/>
        </w:rPr>
        <w:t>difícil, senão impossível reparação.</w:t>
      </w:r>
    </w:p>
    <w:p w14:paraId="2EB79BF8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Nada obstante, sobreveio a decisão agravada.</w:t>
      </w:r>
    </w:p>
    <w:p w14:paraId="54E73C27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Decisão agravada:</w:t>
      </w:r>
    </w:p>
    <w:p w14:paraId="45FB93D0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“(...) – Vistos. Recebo petição como ad</w:t>
      </w:r>
      <w:r>
        <w:rPr>
          <w:rFonts w:ascii="Arial" w:hAnsi="Arial" w:cs="Arial"/>
          <w:sz w:val="24"/>
          <w:szCs w:val="24"/>
        </w:rPr>
        <w:t xml:space="preserve">itamento da inicial. Anote-se a </w:t>
      </w:r>
      <w:r w:rsidRPr="003B077F">
        <w:rPr>
          <w:rFonts w:ascii="Arial" w:hAnsi="Arial" w:cs="Arial"/>
          <w:sz w:val="24"/>
          <w:szCs w:val="24"/>
        </w:rPr>
        <w:t>alteração do valor da causa. Em que pese a relevância dos f</w:t>
      </w:r>
      <w:r>
        <w:rPr>
          <w:rFonts w:ascii="Arial" w:hAnsi="Arial" w:cs="Arial"/>
          <w:sz w:val="24"/>
          <w:szCs w:val="24"/>
        </w:rPr>
        <w:t xml:space="preserve">undamentos </w:t>
      </w:r>
      <w:r w:rsidRPr="003B077F">
        <w:rPr>
          <w:rFonts w:ascii="Arial" w:hAnsi="Arial" w:cs="Arial"/>
          <w:sz w:val="24"/>
          <w:szCs w:val="24"/>
        </w:rPr>
        <w:t xml:space="preserve">jurídicos invocados, INDEFIRO o </w:t>
      </w:r>
      <w:r>
        <w:rPr>
          <w:rFonts w:ascii="Arial" w:hAnsi="Arial" w:cs="Arial"/>
          <w:sz w:val="24"/>
          <w:szCs w:val="24"/>
        </w:rPr>
        <w:t xml:space="preserve">pedido de antecipação de tutela </w:t>
      </w:r>
      <w:r w:rsidRPr="003B077F">
        <w:rPr>
          <w:rFonts w:ascii="Arial" w:hAnsi="Arial" w:cs="Arial"/>
          <w:sz w:val="24"/>
          <w:szCs w:val="24"/>
        </w:rPr>
        <w:t>formulado pela requerente, pois ausente</w:t>
      </w:r>
      <w:r>
        <w:rPr>
          <w:rFonts w:ascii="Arial" w:hAnsi="Arial" w:cs="Arial"/>
          <w:sz w:val="24"/>
          <w:szCs w:val="24"/>
        </w:rPr>
        <w:t xml:space="preserve">s todos os requisitos legais do </w:t>
      </w:r>
      <w:r w:rsidRPr="003B077F">
        <w:rPr>
          <w:rFonts w:ascii="Arial" w:hAnsi="Arial" w:cs="Arial"/>
          <w:sz w:val="24"/>
          <w:szCs w:val="24"/>
        </w:rPr>
        <w:t>art. 300, do CPC, havendo risco de irrep</w:t>
      </w:r>
      <w:r>
        <w:rPr>
          <w:rFonts w:ascii="Arial" w:hAnsi="Arial" w:cs="Arial"/>
          <w:sz w:val="24"/>
          <w:szCs w:val="24"/>
        </w:rPr>
        <w:t xml:space="preserve">arabilidade da medida caso seja </w:t>
      </w:r>
      <w:r w:rsidRPr="003B077F">
        <w:rPr>
          <w:rFonts w:ascii="Arial" w:hAnsi="Arial" w:cs="Arial"/>
          <w:sz w:val="24"/>
          <w:szCs w:val="24"/>
        </w:rPr>
        <w:t>deferida desde o início (...)”</w:t>
      </w:r>
    </w:p>
    <w:p w14:paraId="5F625EC3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DA54A0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77F">
        <w:rPr>
          <w:rFonts w:ascii="Arial" w:hAnsi="Arial" w:cs="Arial"/>
          <w:b/>
          <w:sz w:val="24"/>
          <w:szCs w:val="24"/>
        </w:rPr>
        <w:t>DIREITO E RAZÕES DO PEDIDO DE REFORMA</w:t>
      </w:r>
    </w:p>
    <w:p w14:paraId="61ED6CA4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C6DCCB5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É inquestionável que os agravados</w:t>
      </w:r>
      <w:r>
        <w:rPr>
          <w:rFonts w:ascii="Arial" w:hAnsi="Arial" w:cs="Arial"/>
          <w:sz w:val="24"/>
          <w:szCs w:val="24"/>
        </w:rPr>
        <w:t xml:space="preserve"> adquiriram imóvel da agravante </w:t>
      </w:r>
      <w:r w:rsidRPr="003B077F">
        <w:rPr>
          <w:rFonts w:ascii="Arial" w:hAnsi="Arial" w:cs="Arial"/>
          <w:sz w:val="24"/>
          <w:szCs w:val="24"/>
        </w:rPr>
        <w:t>mediante promessa de v</w:t>
      </w:r>
      <w:r>
        <w:rPr>
          <w:rFonts w:ascii="Arial" w:hAnsi="Arial" w:cs="Arial"/>
          <w:sz w:val="24"/>
          <w:szCs w:val="24"/>
        </w:rPr>
        <w:t xml:space="preserve">enda e compra, obrigando-se, em </w:t>
      </w:r>
      <w:r w:rsidRPr="003B077F">
        <w:rPr>
          <w:rFonts w:ascii="Arial" w:hAnsi="Arial" w:cs="Arial"/>
          <w:sz w:val="24"/>
          <w:szCs w:val="24"/>
        </w:rPr>
        <w:t>contrapartida, a pagar prestações mensais e consecutivas.</w:t>
      </w:r>
    </w:p>
    <w:p w14:paraId="4B5322A1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Ocorre que, mesmo regularmente notificado</w:t>
      </w:r>
      <w:r>
        <w:rPr>
          <w:rFonts w:ascii="Arial" w:hAnsi="Arial" w:cs="Arial"/>
          <w:sz w:val="24"/>
          <w:szCs w:val="24"/>
        </w:rPr>
        <w:t xml:space="preserve">s a purgar a mora, </w:t>
      </w:r>
      <w:r w:rsidRPr="003B077F">
        <w:rPr>
          <w:rFonts w:ascii="Arial" w:hAnsi="Arial" w:cs="Arial"/>
          <w:sz w:val="24"/>
          <w:szCs w:val="24"/>
        </w:rPr>
        <w:t>quedaram-se inertes, tornando-se inadimplentes.</w:t>
      </w:r>
    </w:p>
    <w:p w14:paraId="4F646376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 xml:space="preserve">Por conseguinte, não pagaram as </w:t>
      </w:r>
      <w:r>
        <w:rPr>
          <w:rFonts w:ascii="Arial" w:hAnsi="Arial" w:cs="Arial"/>
          <w:sz w:val="24"/>
          <w:szCs w:val="24"/>
        </w:rPr>
        <w:t xml:space="preserve">parcelas devidas e recusam-se a </w:t>
      </w:r>
      <w:r w:rsidRPr="003B077F">
        <w:rPr>
          <w:rFonts w:ascii="Arial" w:hAnsi="Arial" w:cs="Arial"/>
          <w:sz w:val="24"/>
          <w:szCs w:val="24"/>
        </w:rPr>
        <w:t>qualquer tipo de acordo, locupletan</w:t>
      </w:r>
      <w:r>
        <w:rPr>
          <w:rFonts w:ascii="Arial" w:hAnsi="Arial" w:cs="Arial"/>
          <w:sz w:val="24"/>
          <w:szCs w:val="24"/>
        </w:rPr>
        <w:t xml:space="preserve">do-se indevidamente da posse do </w:t>
      </w:r>
      <w:r w:rsidRPr="003B077F">
        <w:rPr>
          <w:rFonts w:ascii="Arial" w:hAnsi="Arial" w:cs="Arial"/>
          <w:sz w:val="24"/>
          <w:szCs w:val="24"/>
        </w:rPr>
        <w:t>imóvel.</w:t>
      </w:r>
    </w:p>
    <w:p w14:paraId="59489210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A autora, por outro lado, arca com o prejuízo caus</w:t>
      </w:r>
      <w:r>
        <w:rPr>
          <w:rFonts w:ascii="Arial" w:hAnsi="Arial" w:cs="Arial"/>
          <w:sz w:val="24"/>
          <w:szCs w:val="24"/>
        </w:rPr>
        <w:t xml:space="preserve">ado pelos réus, </w:t>
      </w:r>
      <w:r w:rsidRPr="003B077F">
        <w:rPr>
          <w:rFonts w:ascii="Arial" w:hAnsi="Arial" w:cs="Arial"/>
          <w:sz w:val="24"/>
          <w:szCs w:val="24"/>
        </w:rPr>
        <w:t>posto que necessita do imóvel para, a</w:t>
      </w:r>
      <w:r>
        <w:rPr>
          <w:rFonts w:ascii="Arial" w:hAnsi="Arial" w:cs="Arial"/>
          <w:sz w:val="24"/>
          <w:szCs w:val="24"/>
        </w:rPr>
        <w:t xml:space="preserve">o menos, minimizar os prejuízos </w:t>
      </w:r>
      <w:r w:rsidRPr="003B077F">
        <w:rPr>
          <w:rFonts w:ascii="Arial" w:hAnsi="Arial" w:cs="Arial"/>
          <w:sz w:val="24"/>
          <w:szCs w:val="24"/>
        </w:rPr>
        <w:t>causados pelo inquestionável descumprimento da avença.</w:t>
      </w:r>
    </w:p>
    <w:p w14:paraId="501854BE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lastRenderedPageBreak/>
        <w:t>Verifica-se que os réus, desdenho</w:t>
      </w:r>
      <w:r>
        <w:rPr>
          <w:rFonts w:ascii="Arial" w:hAnsi="Arial" w:cs="Arial"/>
          <w:sz w:val="24"/>
          <w:szCs w:val="24"/>
        </w:rPr>
        <w:t xml:space="preserve">samente, contando com a pletora </w:t>
      </w:r>
      <w:r w:rsidRPr="003B077F">
        <w:rPr>
          <w:rFonts w:ascii="Arial" w:hAnsi="Arial" w:cs="Arial"/>
          <w:sz w:val="24"/>
          <w:szCs w:val="24"/>
        </w:rPr>
        <w:t>de feitos que assoberba o Poder Judiciário, o que c</w:t>
      </w:r>
      <w:r>
        <w:rPr>
          <w:rFonts w:ascii="Arial" w:hAnsi="Arial" w:cs="Arial"/>
          <w:sz w:val="24"/>
          <w:szCs w:val="24"/>
        </w:rPr>
        <w:t xml:space="preserve">ertamente </w:t>
      </w:r>
      <w:r w:rsidRPr="003B077F">
        <w:rPr>
          <w:rFonts w:ascii="Arial" w:hAnsi="Arial" w:cs="Arial"/>
          <w:sz w:val="24"/>
          <w:szCs w:val="24"/>
        </w:rPr>
        <w:t>independe da vontade de Voss</w:t>
      </w:r>
      <w:r>
        <w:rPr>
          <w:rFonts w:ascii="Arial" w:hAnsi="Arial" w:cs="Arial"/>
          <w:sz w:val="24"/>
          <w:szCs w:val="24"/>
        </w:rPr>
        <w:t xml:space="preserve">a Excelência, mantém a posse do </w:t>
      </w:r>
      <w:r w:rsidRPr="003B077F">
        <w:rPr>
          <w:rFonts w:ascii="Arial" w:hAnsi="Arial" w:cs="Arial"/>
          <w:sz w:val="24"/>
          <w:szCs w:val="24"/>
        </w:rPr>
        <w:t>imóvel em completo locupletamento ilícito.</w:t>
      </w:r>
    </w:p>
    <w:p w14:paraId="5077CA33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A necessidade de antecipação da tut</w:t>
      </w:r>
      <w:r>
        <w:rPr>
          <w:rFonts w:ascii="Arial" w:hAnsi="Arial" w:cs="Arial"/>
          <w:sz w:val="24"/>
          <w:szCs w:val="24"/>
        </w:rPr>
        <w:t xml:space="preserve">ela pretendida (reintegração de </w:t>
      </w:r>
      <w:r w:rsidRPr="003B077F">
        <w:rPr>
          <w:rFonts w:ascii="Arial" w:hAnsi="Arial" w:cs="Arial"/>
          <w:sz w:val="24"/>
          <w:szCs w:val="24"/>
        </w:rPr>
        <w:t>posse) é medida que se</w:t>
      </w:r>
      <w:r>
        <w:rPr>
          <w:rFonts w:ascii="Arial" w:hAnsi="Arial" w:cs="Arial"/>
          <w:sz w:val="24"/>
          <w:szCs w:val="24"/>
        </w:rPr>
        <w:t xml:space="preserve"> impõe, notadamente em razão da </w:t>
      </w:r>
      <w:r w:rsidRPr="003B077F">
        <w:rPr>
          <w:rFonts w:ascii="Arial" w:hAnsi="Arial" w:cs="Arial"/>
          <w:sz w:val="24"/>
          <w:szCs w:val="24"/>
        </w:rPr>
        <w:t>característica condominial do imóve</w:t>
      </w:r>
      <w:r>
        <w:rPr>
          <w:rFonts w:ascii="Arial" w:hAnsi="Arial" w:cs="Arial"/>
          <w:sz w:val="24"/>
          <w:szCs w:val="24"/>
        </w:rPr>
        <w:t xml:space="preserve">l objeto do pedido, sendo certo </w:t>
      </w:r>
      <w:r w:rsidRPr="003B077F">
        <w:rPr>
          <w:rFonts w:ascii="Arial" w:hAnsi="Arial" w:cs="Arial"/>
          <w:sz w:val="24"/>
          <w:szCs w:val="24"/>
        </w:rPr>
        <w:t>que os agravados, inclusive</w:t>
      </w:r>
      <w:r>
        <w:rPr>
          <w:rFonts w:ascii="Arial" w:hAnsi="Arial" w:cs="Arial"/>
          <w:sz w:val="24"/>
          <w:szCs w:val="24"/>
        </w:rPr>
        <w:t xml:space="preserve">, deixaram de pagar as despesas </w:t>
      </w:r>
      <w:r w:rsidRPr="003B077F">
        <w:rPr>
          <w:rFonts w:ascii="Arial" w:hAnsi="Arial" w:cs="Arial"/>
          <w:sz w:val="24"/>
          <w:szCs w:val="24"/>
        </w:rPr>
        <w:t>condominiais, conforme prova documento anexo.</w:t>
      </w:r>
    </w:p>
    <w:p w14:paraId="1E94E3D1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Demonstrado, portando, o pericul</w:t>
      </w:r>
      <w:r>
        <w:rPr>
          <w:rFonts w:ascii="Arial" w:hAnsi="Arial" w:cs="Arial"/>
          <w:sz w:val="24"/>
          <w:szCs w:val="24"/>
        </w:rPr>
        <w:t xml:space="preserve">um in mora e a probabilidade do </w:t>
      </w:r>
      <w:r w:rsidRPr="003B077F">
        <w:rPr>
          <w:rFonts w:ascii="Arial" w:hAnsi="Arial" w:cs="Arial"/>
          <w:sz w:val="24"/>
          <w:szCs w:val="24"/>
        </w:rPr>
        <w:t>direito, mister se faz a tutela de urgênci</w:t>
      </w:r>
      <w:r>
        <w:rPr>
          <w:rFonts w:ascii="Arial" w:hAnsi="Arial" w:cs="Arial"/>
          <w:sz w:val="24"/>
          <w:szCs w:val="24"/>
        </w:rPr>
        <w:t xml:space="preserve">a com supedâneo art. 300 do </w:t>
      </w:r>
      <w:r w:rsidRPr="003B077F">
        <w:rPr>
          <w:rFonts w:ascii="Arial" w:hAnsi="Arial" w:cs="Arial"/>
          <w:sz w:val="24"/>
          <w:szCs w:val="24"/>
        </w:rPr>
        <w:t>Código de Processo Civil.</w:t>
      </w:r>
    </w:p>
    <w:p w14:paraId="50F481DF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A prova que instruiu a inicial é robusta.</w:t>
      </w:r>
    </w:p>
    <w:p w14:paraId="4F2723A6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Verifique Vossa Excelência a jurispru</w:t>
      </w:r>
      <w:r>
        <w:rPr>
          <w:rFonts w:ascii="Arial" w:hAnsi="Arial" w:cs="Arial"/>
          <w:sz w:val="24"/>
          <w:szCs w:val="24"/>
        </w:rPr>
        <w:t xml:space="preserve">dência pátria, que tem admitido </w:t>
      </w:r>
      <w:r w:rsidRPr="003B077F">
        <w:rPr>
          <w:rFonts w:ascii="Arial" w:hAnsi="Arial" w:cs="Arial"/>
          <w:sz w:val="24"/>
          <w:szCs w:val="24"/>
        </w:rPr>
        <w:t>remansosamente a antecipação de tutela nesses casos:</w:t>
      </w:r>
    </w:p>
    <w:p w14:paraId="2B8F76C4" w14:textId="77777777" w:rsidR="00A052AE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Tribunal de Justiça de São</w:t>
      </w:r>
      <w:r w:rsidR="00A052AE">
        <w:rPr>
          <w:rFonts w:ascii="Arial" w:hAnsi="Arial" w:cs="Arial"/>
          <w:sz w:val="24"/>
          <w:szCs w:val="24"/>
        </w:rPr>
        <w:t xml:space="preserve"> Paulo. “Agravo de instrumento. </w:t>
      </w:r>
      <w:r w:rsidRPr="003B077F">
        <w:rPr>
          <w:rFonts w:ascii="Arial" w:hAnsi="Arial" w:cs="Arial"/>
          <w:sz w:val="24"/>
          <w:szCs w:val="24"/>
        </w:rPr>
        <w:t>Compromisso de compra e venda. Coha</w:t>
      </w:r>
      <w:r w:rsidR="00A052AE">
        <w:rPr>
          <w:rFonts w:ascii="Arial" w:hAnsi="Arial" w:cs="Arial"/>
          <w:sz w:val="24"/>
          <w:szCs w:val="24"/>
        </w:rPr>
        <w:t xml:space="preserve">b/SP. Resolução Contratual </w:t>
      </w:r>
      <w:proofErr w:type="spellStart"/>
      <w:r w:rsidR="00A052AE">
        <w:rPr>
          <w:rFonts w:ascii="Arial" w:hAnsi="Arial" w:cs="Arial"/>
          <w:sz w:val="24"/>
          <w:szCs w:val="24"/>
        </w:rPr>
        <w:t>c.c</w:t>
      </w:r>
      <w:proofErr w:type="spellEnd"/>
      <w:r w:rsidR="00A052AE">
        <w:rPr>
          <w:rFonts w:ascii="Arial" w:hAnsi="Arial" w:cs="Arial"/>
          <w:sz w:val="24"/>
          <w:szCs w:val="24"/>
        </w:rPr>
        <w:t xml:space="preserve">. </w:t>
      </w:r>
      <w:r w:rsidRPr="003B077F">
        <w:rPr>
          <w:rFonts w:ascii="Arial" w:hAnsi="Arial" w:cs="Arial"/>
          <w:sz w:val="24"/>
          <w:szCs w:val="24"/>
        </w:rPr>
        <w:t>reintegração de posse. Pedido de antecip</w:t>
      </w:r>
      <w:r w:rsidR="00A052AE">
        <w:rPr>
          <w:rFonts w:ascii="Arial" w:hAnsi="Arial" w:cs="Arial"/>
          <w:sz w:val="24"/>
          <w:szCs w:val="24"/>
        </w:rPr>
        <w:t xml:space="preserve">ação da tutela de reintegração. </w:t>
      </w:r>
      <w:r w:rsidRPr="003B077F">
        <w:rPr>
          <w:rFonts w:ascii="Arial" w:hAnsi="Arial" w:cs="Arial"/>
          <w:sz w:val="24"/>
          <w:szCs w:val="24"/>
        </w:rPr>
        <w:t xml:space="preserve">Inadimplemento incontroverso da </w:t>
      </w:r>
      <w:proofErr w:type="spellStart"/>
      <w:r w:rsidRPr="003B077F">
        <w:rPr>
          <w:rFonts w:ascii="Arial" w:hAnsi="Arial" w:cs="Arial"/>
          <w:sz w:val="24"/>
          <w:szCs w:val="24"/>
        </w:rPr>
        <w:t>mutuária</w:t>
      </w:r>
      <w:proofErr w:type="spellEnd"/>
      <w:r w:rsidRPr="003B077F">
        <w:rPr>
          <w:rFonts w:ascii="Arial" w:hAnsi="Arial" w:cs="Arial"/>
          <w:sz w:val="24"/>
          <w:szCs w:val="24"/>
        </w:rPr>
        <w:t>. Preenchimento dos</w:t>
      </w:r>
      <w:r w:rsidR="00A052AE">
        <w:rPr>
          <w:rFonts w:ascii="Arial" w:hAnsi="Arial" w:cs="Arial"/>
          <w:sz w:val="24"/>
          <w:szCs w:val="24"/>
        </w:rPr>
        <w:t xml:space="preserve"> </w:t>
      </w:r>
      <w:r w:rsidRPr="003B077F">
        <w:rPr>
          <w:rFonts w:ascii="Arial" w:hAnsi="Arial" w:cs="Arial"/>
          <w:sz w:val="24"/>
          <w:szCs w:val="24"/>
        </w:rPr>
        <w:t>requisitos do artigo 273, do CPC [at</w:t>
      </w:r>
      <w:r w:rsidR="00A052AE">
        <w:rPr>
          <w:rFonts w:ascii="Arial" w:hAnsi="Arial" w:cs="Arial"/>
          <w:sz w:val="24"/>
          <w:szCs w:val="24"/>
        </w:rPr>
        <w:t xml:space="preserve">ual art. 300]. Decisão mantida. </w:t>
      </w:r>
      <w:r w:rsidRPr="003B077F">
        <w:rPr>
          <w:rFonts w:ascii="Arial" w:hAnsi="Arial" w:cs="Arial"/>
          <w:sz w:val="24"/>
          <w:szCs w:val="24"/>
        </w:rPr>
        <w:t>Recurso Improvido” (0206927-81.2012.8</w:t>
      </w:r>
      <w:r w:rsidR="00A052AE">
        <w:rPr>
          <w:rFonts w:ascii="Arial" w:hAnsi="Arial" w:cs="Arial"/>
          <w:sz w:val="24"/>
          <w:szCs w:val="24"/>
        </w:rPr>
        <w:t xml:space="preserve">.26.0000, rel. José Joaquim dos </w:t>
      </w:r>
      <w:r w:rsidRPr="003B077F">
        <w:rPr>
          <w:rFonts w:ascii="Arial" w:hAnsi="Arial" w:cs="Arial"/>
          <w:sz w:val="24"/>
          <w:szCs w:val="24"/>
        </w:rPr>
        <w:t xml:space="preserve">Santos, São Paulo, 2ª Câmara de Direito </w:t>
      </w:r>
      <w:r w:rsidR="00A052AE">
        <w:rPr>
          <w:rFonts w:ascii="Arial" w:hAnsi="Arial" w:cs="Arial"/>
          <w:sz w:val="24"/>
          <w:szCs w:val="24"/>
        </w:rPr>
        <w:t xml:space="preserve">Privado, j. em 18.12.2012, Data </w:t>
      </w:r>
      <w:r w:rsidRPr="003B077F">
        <w:rPr>
          <w:rFonts w:ascii="Arial" w:hAnsi="Arial" w:cs="Arial"/>
          <w:sz w:val="24"/>
          <w:szCs w:val="24"/>
        </w:rPr>
        <w:t xml:space="preserve">de registro: 19.12.2012, </w:t>
      </w:r>
      <w:proofErr w:type="gramStart"/>
      <w:r w:rsidRPr="003B077F">
        <w:rPr>
          <w:rFonts w:ascii="Arial" w:hAnsi="Arial" w:cs="Arial"/>
          <w:sz w:val="24"/>
          <w:szCs w:val="24"/>
        </w:rPr>
        <w:t>Outros</w:t>
      </w:r>
      <w:proofErr w:type="gramEnd"/>
      <w:r w:rsidRPr="003B077F">
        <w:rPr>
          <w:rFonts w:ascii="Arial" w:hAnsi="Arial" w:cs="Arial"/>
          <w:sz w:val="24"/>
          <w:szCs w:val="24"/>
        </w:rPr>
        <w:t xml:space="preserve"> números: 20692</w:t>
      </w:r>
      <w:r w:rsidR="00A052AE">
        <w:rPr>
          <w:rFonts w:ascii="Arial" w:hAnsi="Arial" w:cs="Arial"/>
          <w:sz w:val="24"/>
          <w:szCs w:val="24"/>
        </w:rPr>
        <w:t xml:space="preserve">78120128260000). </w:t>
      </w:r>
    </w:p>
    <w:p w14:paraId="39CC006A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Tribunal de Justiça de São Paulo. “</w:t>
      </w:r>
      <w:r w:rsidR="00A052AE">
        <w:rPr>
          <w:rFonts w:ascii="Arial" w:hAnsi="Arial" w:cs="Arial"/>
          <w:sz w:val="24"/>
          <w:szCs w:val="24"/>
        </w:rPr>
        <w:t xml:space="preserve">Antecipação da Tutela. Rescisão </w:t>
      </w:r>
      <w:r w:rsidRPr="003B077F">
        <w:rPr>
          <w:rFonts w:ascii="Arial" w:hAnsi="Arial" w:cs="Arial"/>
          <w:sz w:val="24"/>
          <w:szCs w:val="24"/>
        </w:rPr>
        <w:t>contratual. Pagamento parcial d</w:t>
      </w:r>
      <w:r w:rsidR="00A052AE">
        <w:rPr>
          <w:rFonts w:ascii="Arial" w:hAnsi="Arial" w:cs="Arial"/>
          <w:sz w:val="24"/>
          <w:szCs w:val="24"/>
        </w:rPr>
        <w:t xml:space="preserve">o valor de aquisição do imóvel. </w:t>
      </w:r>
      <w:r w:rsidRPr="003B077F">
        <w:rPr>
          <w:rFonts w:ascii="Arial" w:hAnsi="Arial" w:cs="Arial"/>
          <w:sz w:val="24"/>
          <w:szCs w:val="24"/>
        </w:rPr>
        <w:t>Existência de significativos débitos refe</w:t>
      </w:r>
      <w:r w:rsidR="00A052AE">
        <w:rPr>
          <w:rFonts w:ascii="Arial" w:hAnsi="Arial" w:cs="Arial"/>
          <w:sz w:val="24"/>
          <w:szCs w:val="24"/>
        </w:rPr>
        <w:t xml:space="preserve">rentes a despesas de condomínio </w:t>
      </w:r>
      <w:r w:rsidRPr="003B077F">
        <w:rPr>
          <w:rFonts w:ascii="Arial" w:hAnsi="Arial" w:cs="Arial"/>
          <w:sz w:val="24"/>
          <w:szCs w:val="24"/>
        </w:rPr>
        <w:t>e de Imposto Predial e Territorial Urban</w:t>
      </w:r>
      <w:r w:rsidR="00A052AE">
        <w:rPr>
          <w:rFonts w:ascii="Arial" w:hAnsi="Arial" w:cs="Arial"/>
          <w:sz w:val="24"/>
          <w:szCs w:val="24"/>
        </w:rPr>
        <w:t xml:space="preserve">o. Preenchimento dos requisitos </w:t>
      </w:r>
      <w:r w:rsidRPr="003B077F">
        <w:rPr>
          <w:rFonts w:ascii="Arial" w:hAnsi="Arial" w:cs="Arial"/>
          <w:sz w:val="24"/>
          <w:szCs w:val="24"/>
        </w:rPr>
        <w:t>a que se refere o art. 273, I, do Código de P</w:t>
      </w:r>
      <w:r w:rsidR="00A052AE">
        <w:rPr>
          <w:rFonts w:ascii="Arial" w:hAnsi="Arial" w:cs="Arial"/>
          <w:sz w:val="24"/>
          <w:szCs w:val="24"/>
        </w:rPr>
        <w:t>rocesso Civil. [</w:t>
      </w:r>
      <w:proofErr w:type="gramStart"/>
      <w:r w:rsidR="00A052AE">
        <w:rPr>
          <w:rFonts w:ascii="Arial" w:hAnsi="Arial" w:cs="Arial"/>
          <w:sz w:val="24"/>
          <w:szCs w:val="24"/>
        </w:rPr>
        <w:t>atual</w:t>
      </w:r>
      <w:proofErr w:type="gramEnd"/>
      <w:r w:rsidR="00A052AE">
        <w:rPr>
          <w:rFonts w:ascii="Arial" w:hAnsi="Arial" w:cs="Arial"/>
          <w:sz w:val="24"/>
          <w:szCs w:val="24"/>
        </w:rPr>
        <w:t xml:space="preserve"> art. 300] </w:t>
      </w:r>
      <w:r w:rsidRPr="003B077F">
        <w:rPr>
          <w:rFonts w:ascii="Arial" w:hAnsi="Arial" w:cs="Arial"/>
          <w:sz w:val="24"/>
          <w:szCs w:val="24"/>
        </w:rPr>
        <w:t>Deferimento da antecipação da tutela par</w:t>
      </w:r>
      <w:r w:rsidR="00A052AE">
        <w:rPr>
          <w:rFonts w:ascii="Arial" w:hAnsi="Arial" w:cs="Arial"/>
          <w:sz w:val="24"/>
          <w:szCs w:val="24"/>
        </w:rPr>
        <w:t xml:space="preserve">a pronta reintegração de posse. </w:t>
      </w:r>
      <w:r w:rsidRPr="003B077F">
        <w:rPr>
          <w:rFonts w:ascii="Arial" w:hAnsi="Arial" w:cs="Arial"/>
          <w:sz w:val="24"/>
          <w:szCs w:val="24"/>
        </w:rPr>
        <w:t>Agravo provido” (Agravo de Instrumento 9051371-11.2004.8.26.0000 – rel.</w:t>
      </w:r>
      <w:r w:rsidR="00A052AE">
        <w:rPr>
          <w:rFonts w:ascii="Arial" w:hAnsi="Arial" w:cs="Arial"/>
          <w:sz w:val="24"/>
          <w:szCs w:val="24"/>
        </w:rPr>
        <w:t xml:space="preserve"> </w:t>
      </w:r>
      <w:r w:rsidRPr="003B077F">
        <w:rPr>
          <w:rFonts w:ascii="Arial" w:hAnsi="Arial" w:cs="Arial"/>
          <w:sz w:val="24"/>
          <w:szCs w:val="24"/>
        </w:rPr>
        <w:t xml:space="preserve">Luiz </w:t>
      </w:r>
      <w:proofErr w:type="spellStart"/>
      <w:r w:rsidRPr="003B077F">
        <w:rPr>
          <w:rFonts w:ascii="Arial" w:hAnsi="Arial" w:cs="Arial"/>
          <w:sz w:val="24"/>
          <w:szCs w:val="24"/>
        </w:rPr>
        <w:t>Antonio</w:t>
      </w:r>
      <w:proofErr w:type="spellEnd"/>
      <w:r w:rsidRPr="003B077F">
        <w:rPr>
          <w:rFonts w:ascii="Arial" w:hAnsi="Arial" w:cs="Arial"/>
          <w:sz w:val="24"/>
          <w:szCs w:val="24"/>
        </w:rPr>
        <w:t xml:space="preserve"> de Godoy – 1ª Câma</w:t>
      </w:r>
      <w:r w:rsidR="00A052AE">
        <w:rPr>
          <w:rFonts w:ascii="Arial" w:hAnsi="Arial" w:cs="Arial"/>
          <w:sz w:val="24"/>
          <w:szCs w:val="24"/>
        </w:rPr>
        <w:t xml:space="preserve">ra de Direito Privado – Data de </w:t>
      </w:r>
      <w:r w:rsidRPr="003B077F">
        <w:rPr>
          <w:rFonts w:ascii="Arial" w:hAnsi="Arial" w:cs="Arial"/>
          <w:sz w:val="24"/>
          <w:szCs w:val="24"/>
        </w:rPr>
        <w:t>registro: 23.09.2004 – Outros números:</w:t>
      </w:r>
      <w:r w:rsidR="00A052AE">
        <w:rPr>
          <w:rFonts w:ascii="Arial" w:hAnsi="Arial" w:cs="Arial"/>
          <w:sz w:val="24"/>
          <w:szCs w:val="24"/>
        </w:rPr>
        <w:t xml:space="preserve"> 356.628-4/2-00, 994.04.073985- </w:t>
      </w:r>
      <w:r w:rsidRPr="003B077F">
        <w:rPr>
          <w:rFonts w:ascii="Arial" w:hAnsi="Arial" w:cs="Arial"/>
          <w:sz w:val="24"/>
          <w:szCs w:val="24"/>
        </w:rPr>
        <w:t>1).</w:t>
      </w:r>
    </w:p>
    <w:p w14:paraId="6238B9B9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Tribunal de Justiça de São Paulo. “Tu</w:t>
      </w:r>
      <w:r w:rsidR="00A052AE">
        <w:rPr>
          <w:rFonts w:ascii="Arial" w:hAnsi="Arial" w:cs="Arial"/>
          <w:sz w:val="24"/>
          <w:szCs w:val="24"/>
        </w:rPr>
        <w:t xml:space="preserve">tela Antecipada. Compromisso de </w:t>
      </w:r>
      <w:r w:rsidRPr="003B077F">
        <w:rPr>
          <w:rFonts w:ascii="Arial" w:hAnsi="Arial" w:cs="Arial"/>
          <w:sz w:val="24"/>
          <w:szCs w:val="24"/>
        </w:rPr>
        <w:t>compra e venda. Rescisão. Reintegração de posse. Agravo de</w:t>
      </w:r>
      <w:r w:rsidR="00A052AE">
        <w:rPr>
          <w:rFonts w:ascii="Arial" w:hAnsi="Arial" w:cs="Arial"/>
          <w:sz w:val="24"/>
          <w:szCs w:val="24"/>
        </w:rPr>
        <w:t xml:space="preserve"> </w:t>
      </w:r>
      <w:r w:rsidRPr="003B077F">
        <w:rPr>
          <w:rFonts w:ascii="Arial" w:hAnsi="Arial" w:cs="Arial"/>
          <w:sz w:val="24"/>
          <w:szCs w:val="24"/>
        </w:rPr>
        <w:t xml:space="preserve">Instrumento </w:t>
      </w:r>
      <w:r w:rsidRPr="003B077F">
        <w:rPr>
          <w:rFonts w:ascii="Arial" w:hAnsi="Arial" w:cs="Arial"/>
          <w:sz w:val="24"/>
          <w:szCs w:val="24"/>
        </w:rPr>
        <w:lastRenderedPageBreak/>
        <w:t xml:space="preserve">manifestado contra decisão </w:t>
      </w:r>
      <w:r w:rsidR="00A052AE">
        <w:rPr>
          <w:rFonts w:ascii="Arial" w:hAnsi="Arial" w:cs="Arial"/>
          <w:sz w:val="24"/>
          <w:szCs w:val="24"/>
        </w:rPr>
        <w:t xml:space="preserve">que concede a tutela antecipada </w:t>
      </w:r>
      <w:r w:rsidRPr="003B077F">
        <w:rPr>
          <w:rFonts w:ascii="Arial" w:hAnsi="Arial" w:cs="Arial"/>
          <w:sz w:val="24"/>
          <w:szCs w:val="24"/>
        </w:rPr>
        <w:t>em ação de rescisão de compromi</w:t>
      </w:r>
      <w:r w:rsidR="00A052AE">
        <w:rPr>
          <w:rFonts w:ascii="Arial" w:hAnsi="Arial" w:cs="Arial"/>
          <w:sz w:val="24"/>
          <w:szCs w:val="24"/>
        </w:rPr>
        <w:t xml:space="preserve">sso de compra e venda, tendo em </w:t>
      </w:r>
      <w:r w:rsidRPr="003B077F">
        <w:rPr>
          <w:rFonts w:ascii="Arial" w:hAnsi="Arial" w:cs="Arial"/>
          <w:sz w:val="24"/>
          <w:szCs w:val="24"/>
        </w:rPr>
        <w:t>vista o não pagamento pelo comprom</w:t>
      </w:r>
      <w:r w:rsidR="00A052AE">
        <w:rPr>
          <w:rFonts w:ascii="Arial" w:hAnsi="Arial" w:cs="Arial"/>
          <w:sz w:val="24"/>
          <w:szCs w:val="24"/>
        </w:rPr>
        <w:t xml:space="preserve">issário comprador, há anos, das </w:t>
      </w:r>
      <w:r w:rsidRPr="003B077F">
        <w:rPr>
          <w:rFonts w:ascii="Arial" w:hAnsi="Arial" w:cs="Arial"/>
          <w:sz w:val="24"/>
          <w:szCs w:val="24"/>
        </w:rPr>
        <w:t>prestações, despesas condominiais e IPTU, dand</w:t>
      </w:r>
      <w:r w:rsidR="00A052AE">
        <w:rPr>
          <w:rFonts w:ascii="Arial" w:hAnsi="Arial" w:cs="Arial"/>
          <w:sz w:val="24"/>
          <w:szCs w:val="24"/>
        </w:rPr>
        <w:t xml:space="preserve">o ensejo ao início da </w:t>
      </w:r>
      <w:r w:rsidRPr="003B077F">
        <w:rPr>
          <w:rFonts w:ascii="Arial" w:hAnsi="Arial" w:cs="Arial"/>
          <w:sz w:val="24"/>
          <w:szCs w:val="24"/>
        </w:rPr>
        <w:t>execução para satisfação das despes</w:t>
      </w:r>
      <w:r w:rsidR="00A052AE">
        <w:rPr>
          <w:rFonts w:ascii="Arial" w:hAnsi="Arial" w:cs="Arial"/>
          <w:sz w:val="24"/>
          <w:szCs w:val="24"/>
        </w:rPr>
        <w:t xml:space="preserve">as condominiais, com designação </w:t>
      </w:r>
      <w:r w:rsidRPr="003B077F">
        <w:rPr>
          <w:rFonts w:ascii="Arial" w:hAnsi="Arial" w:cs="Arial"/>
          <w:sz w:val="24"/>
          <w:szCs w:val="24"/>
        </w:rPr>
        <w:t>de peças para venda do ap</w:t>
      </w:r>
      <w:r w:rsidR="00A052AE">
        <w:rPr>
          <w:rFonts w:ascii="Arial" w:hAnsi="Arial" w:cs="Arial"/>
          <w:sz w:val="24"/>
          <w:szCs w:val="24"/>
        </w:rPr>
        <w:t xml:space="preserve">artamento penhorado. Requisitos </w:t>
      </w:r>
      <w:r w:rsidRPr="003B077F">
        <w:rPr>
          <w:rFonts w:ascii="Arial" w:hAnsi="Arial" w:cs="Arial"/>
          <w:sz w:val="24"/>
          <w:szCs w:val="24"/>
        </w:rPr>
        <w:t xml:space="preserve">autorizadores da tutela antecipada </w:t>
      </w:r>
      <w:r w:rsidR="00A052AE">
        <w:rPr>
          <w:rFonts w:ascii="Arial" w:hAnsi="Arial" w:cs="Arial"/>
          <w:sz w:val="24"/>
          <w:szCs w:val="24"/>
        </w:rPr>
        <w:t xml:space="preserve">presentes. Recurso não provido” </w:t>
      </w:r>
      <w:r w:rsidRPr="003B077F">
        <w:rPr>
          <w:rFonts w:ascii="Arial" w:hAnsi="Arial" w:cs="Arial"/>
          <w:sz w:val="24"/>
          <w:szCs w:val="24"/>
        </w:rPr>
        <w:t>(Agravo de Instrumento 115.212-4 – São Paul</w:t>
      </w:r>
      <w:r w:rsidR="00A052AE">
        <w:rPr>
          <w:rFonts w:ascii="Arial" w:hAnsi="Arial" w:cs="Arial"/>
          <w:sz w:val="24"/>
          <w:szCs w:val="24"/>
        </w:rPr>
        <w:t xml:space="preserve">o – 10ª Câmara de Direito </w:t>
      </w:r>
      <w:r w:rsidRPr="003B077F">
        <w:rPr>
          <w:rFonts w:ascii="Arial" w:hAnsi="Arial" w:cs="Arial"/>
          <w:sz w:val="24"/>
          <w:szCs w:val="24"/>
        </w:rPr>
        <w:t>Privado do Tribunal de Justiça do Estado</w:t>
      </w:r>
      <w:r w:rsidR="00A052AE">
        <w:rPr>
          <w:rFonts w:ascii="Arial" w:hAnsi="Arial" w:cs="Arial"/>
          <w:sz w:val="24"/>
          <w:szCs w:val="24"/>
        </w:rPr>
        <w:t xml:space="preserve"> de São Paul – </w:t>
      </w:r>
      <w:proofErr w:type="spellStart"/>
      <w:r w:rsidR="00A052AE">
        <w:rPr>
          <w:rFonts w:ascii="Arial" w:hAnsi="Arial" w:cs="Arial"/>
          <w:sz w:val="24"/>
          <w:szCs w:val="24"/>
        </w:rPr>
        <w:t>v.u</w:t>
      </w:r>
      <w:proofErr w:type="spellEnd"/>
      <w:r w:rsidR="00A052AE">
        <w:rPr>
          <w:rFonts w:ascii="Arial" w:hAnsi="Arial" w:cs="Arial"/>
          <w:sz w:val="24"/>
          <w:szCs w:val="24"/>
        </w:rPr>
        <w:t xml:space="preserve">. – Rel. Des. </w:t>
      </w:r>
      <w:r w:rsidRPr="003B077F">
        <w:rPr>
          <w:rFonts w:ascii="Arial" w:hAnsi="Arial" w:cs="Arial"/>
          <w:sz w:val="24"/>
          <w:szCs w:val="24"/>
        </w:rPr>
        <w:t>Marcondes Machado – em 20.08.1999).</w:t>
      </w:r>
    </w:p>
    <w:p w14:paraId="3539D888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Tribunal de Justiça de São Paulo.</w:t>
      </w:r>
      <w:r w:rsidR="00A052AE">
        <w:rPr>
          <w:rFonts w:ascii="Arial" w:hAnsi="Arial" w:cs="Arial"/>
          <w:sz w:val="24"/>
          <w:szCs w:val="24"/>
        </w:rPr>
        <w:t xml:space="preserve"> “Ação de rescisão. Compromisso </w:t>
      </w:r>
      <w:r w:rsidRPr="003B077F">
        <w:rPr>
          <w:rFonts w:ascii="Arial" w:hAnsi="Arial" w:cs="Arial"/>
          <w:sz w:val="24"/>
          <w:szCs w:val="24"/>
        </w:rPr>
        <w:t>particular de compra e venda</w:t>
      </w:r>
      <w:r w:rsidR="00A052AE">
        <w:rPr>
          <w:rFonts w:ascii="Arial" w:hAnsi="Arial" w:cs="Arial"/>
          <w:sz w:val="24"/>
          <w:szCs w:val="24"/>
        </w:rPr>
        <w:t xml:space="preserve"> de imóvel a prazo cumulada com </w:t>
      </w:r>
      <w:r w:rsidRPr="003B077F">
        <w:rPr>
          <w:rFonts w:ascii="Arial" w:hAnsi="Arial" w:cs="Arial"/>
          <w:sz w:val="24"/>
          <w:szCs w:val="24"/>
        </w:rPr>
        <w:t>reintegração de posse. Antecipação de tutela. Admissibilidade.</w:t>
      </w:r>
    </w:p>
    <w:p w14:paraId="0734A995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Demonstrado quantum satis da ex</w:t>
      </w:r>
      <w:r w:rsidR="00A052AE">
        <w:rPr>
          <w:rFonts w:ascii="Arial" w:hAnsi="Arial" w:cs="Arial"/>
          <w:sz w:val="24"/>
          <w:szCs w:val="24"/>
        </w:rPr>
        <w:t xml:space="preserve">istência dos requisitos legais, </w:t>
      </w:r>
      <w:r w:rsidRPr="003B077F">
        <w:rPr>
          <w:rFonts w:ascii="Arial" w:hAnsi="Arial" w:cs="Arial"/>
          <w:sz w:val="24"/>
          <w:szCs w:val="24"/>
        </w:rPr>
        <w:t>perfeitamente cabível é a conces</w:t>
      </w:r>
      <w:r w:rsidR="00A052AE">
        <w:rPr>
          <w:rFonts w:ascii="Arial" w:hAnsi="Arial" w:cs="Arial"/>
          <w:sz w:val="24"/>
          <w:szCs w:val="24"/>
        </w:rPr>
        <w:t xml:space="preserve">são de antecipação de tutela de </w:t>
      </w:r>
      <w:r w:rsidRPr="003B077F">
        <w:rPr>
          <w:rFonts w:ascii="Arial" w:hAnsi="Arial" w:cs="Arial"/>
          <w:sz w:val="24"/>
          <w:szCs w:val="24"/>
        </w:rPr>
        <w:t>reintegração de posse, posse ess</w:t>
      </w:r>
      <w:r w:rsidR="00A052AE">
        <w:rPr>
          <w:rFonts w:ascii="Arial" w:hAnsi="Arial" w:cs="Arial"/>
          <w:sz w:val="24"/>
          <w:szCs w:val="24"/>
        </w:rPr>
        <w:t xml:space="preserve">a que não se confunde com posse </w:t>
      </w:r>
      <w:r w:rsidRPr="003B077F">
        <w:rPr>
          <w:rFonts w:ascii="Arial" w:hAnsi="Arial" w:cs="Arial"/>
          <w:sz w:val="24"/>
          <w:szCs w:val="24"/>
        </w:rPr>
        <w:t>velha”, dês que concedida em caráter prec</w:t>
      </w:r>
      <w:r w:rsidR="00A052AE">
        <w:rPr>
          <w:rFonts w:ascii="Arial" w:hAnsi="Arial" w:cs="Arial"/>
          <w:sz w:val="24"/>
          <w:szCs w:val="24"/>
        </w:rPr>
        <w:t xml:space="preserve">ário. Tomada definitiva liminar </w:t>
      </w:r>
      <w:r w:rsidRPr="003B077F">
        <w:rPr>
          <w:rFonts w:ascii="Arial" w:hAnsi="Arial" w:cs="Arial"/>
          <w:sz w:val="24"/>
          <w:szCs w:val="24"/>
        </w:rPr>
        <w:t>que autorizou a compradora inadimpl</w:t>
      </w:r>
      <w:r w:rsidR="00A052AE">
        <w:rPr>
          <w:rFonts w:ascii="Arial" w:hAnsi="Arial" w:cs="Arial"/>
          <w:sz w:val="24"/>
          <w:szCs w:val="24"/>
        </w:rPr>
        <w:t xml:space="preserve">ente a retirar bens pessoais do </w:t>
      </w:r>
      <w:r w:rsidRPr="003B077F">
        <w:rPr>
          <w:rFonts w:ascii="Arial" w:hAnsi="Arial" w:cs="Arial"/>
          <w:sz w:val="24"/>
          <w:szCs w:val="24"/>
        </w:rPr>
        <w:t>imóvel. Mantida a reintegração. Recurso parcialmente p</w:t>
      </w:r>
      <w:r w:rsidR="00A052AE">
        <w:rPr>
          <w:rFonts w:ascii="Arial" w:hAnsi="Arial" w:cs="Arial"/>
          <w:sz w:val="24"/>
          <w:szCs w:val="24"/>
        </w:rPr>
        <w:t xml:space="preserve">rovido” (Agravo </w:t>
      </w:r>
      <w:r w:rsidRPr="003B077F">
        <w:rPr>
          <w:rFonts w:ascii="Arial" w:hAnsi="Arial" w:cs="Arial"/>
          <w:sz w:val="24"/>
          <w:szCs w:val="24"/>
        </w:rPr>
        <w:t xml:space="preserve">de Instrumento 88.167-4-Guarujá – </w:t>
      </w:r>
      <w:r w:rsidR="00A052AE">
        <w:rPr>
          <w:rFonts w:ascii="Arial" w:hAnsi="Arial" w:cs="Arial"/>
          <w:sz w:val="24"/>
          <w:szCs w:val="24"/>
        </w:rPr>
        <w:t xml:space="preserve">7ª Câmara de Direito Privado do </w:t>
      </w:r>
      <w:r w:rsidRPr="003B077F">
        <w:rPr>
          <w:rFonts w:ascii="Arial" w:hAnsi="Arial" w:cs="Arial"/>
          <w:sz w:val="24"/>
          <w:szCs w:val="24"/>
        </w:rPr>
        <w:t>Tribunal de Justiça do Estado de São P</w:t>
      </w:r>
      <w:r w:rsidR="00A052AE">
        <w:rPr>
          <w:rFonts w:ascii="Arial" w:hAnsi="Arial" w:cs="Arial"/>
          <w:sz w:val="24"/>
          <w:szCs w:val="24"/>
        </w:rPr>
        <w:t>aulo –</w:t>
      </w:r>
      <w:proofErr w:type="spellStart"/>
      <w:r w:rsidR="00A052AE">
        <w:rPr>
          <w:rFonts w:ascii="Arial" w:hAnsi="Arial" w:cs="Arial"/>
          <w:sz w:val="24"/>
          <w:szCs w:val="24"/>
        </w:rPr>
        <w:t>v.u</w:t>
      </w:r>
      <w:proofErr w:type="spellEnd"/>
      <w:r w:rsidR="00A052AE">
        <w:rPr>
          <w:rFonts w:ascii="Arial" w:hAnsi="Arial" w:cs="Arial"/>
          <w:sz w:val="24"/>
          <w:szCs w:val="24"/>
        </w:rPr>
        <w:t xml:space="preserve">. – rel. Des. Rebouças </w:t>
      </w:r>
      <w:r w:rsidRPr="003B077F">
        <w:rPr>
          <w:rFonts w:ascii="Arial" w:hAnsi="Arial" w:cs="Arial"/>
          <w:sz w:val="24"/>
          <w:szCs w:val="24"/>
        </w:rPr>
        <w:t>de Carvalho – em 12.08.1998).</w:t>
      </w:r>
    </w:p>
    <w:p w14:paraId="0A5A7A3F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De fato, na esteira destes julgados,</w:t>
      </w:r>
      <w:r w:rsidR="00A052AE">
        <w:rPr>
          <w:rFonts w:ascii="Arial" w:hAnsi="Arial" w:cs="Arial"/>
          <w:sz w:val="24"/>
          <w:szCs w:val="24"/>
        </w:rPr>
        <w:t xml:space="preserve"> é preciso verificar nos termos </w:t>
      </w:r>
      <w:r w:rsidRPr="003B077F">
        <w:rPr>
          <w:rFonts w:ascii="Arial" w:hAnsi="Arial" w:cs="Arial"/>
          <w:sz w:val="24"/>
          <w:szCs w:val="24"/>
        </w:rPr>
        <w:t xml:space="preserve">da cláusula (XX) do contrato </w:t>
      </w:r>
      <w:r w:rsidR="00A052AE">
        <w:rPr>
          <w:rFonts w:ascii="Arial" w:hAnsi="Arial" w:cs="Arial"/>
          <w:sz w:val="24"/>
          <w:szCs w:val="24"/>
        </w:rPr>
        <w:t xml:space="preserve">(fls... dos autos integralmente </w:t>
      </w:r>
      <w:r w:rsidRPr="003B077F">
        <w:rPr>
          <w:rFonts w:ascii="Arial" w:hAnsi="Arial" w:cs="Arial"/>
          <w:sz w:val="24"/>
          <w:szCs w:val="24"/>
        </w:rPr>
        <w:t>reproduzidos), que a reinte</w:t>
      </w:r>
      <w:r w:rsidR="00A052AE">
        <w:rPr>
          <w:rFonts w:ascii="Arial" w:hAnsi="Arial" w:cs="Arial"/>
          <w:sz w:val="24"/>
          <w:szCs w:val="24"/>
        </w:rPr>
        <w:t xml:space="preserve">gração e a posse precária foram </w:t>
      </w:r>
      <w:r w:rsidRPr="003B077F">
        <w:rPr>
          <w:rFonts w:ascii="Arial" w:hAnsi="Arial" w:cs="Arial"/>
          <w:sz w:val="24"/>
          <w:szCs w:val="24"/>
        </w:rPr>
        <w:t xml:space="preserve">expressamente previstas, sendo </w:t>
      </w:r>
      <w:r w:rsidR="00A052AE">
        <w:rPr>
          <w:rFonts w:ascii="Arial" w:hAnsi="Arial" w:cs="Arial"/>
          <w:sz w:val="24"/>
          <w:szCs w:val="24"/>
        </w:rPr>
        <w:t xml:space="preserve">apenas autorizada a permanência </w:t>
      </w:r>
      <w:r w:rsidRPr="003B077F">
        <w:rPr>
          <w:rFonts w:ascii="Arial" w:hAnsi="Arial" w:cs="Arial"/>
          <w:sz w:val="24"/>
          <w:szCs w:val="24"/>
        </w:rPr>
        <w:t>dos agravados na posse se estivess</w:t>
      </w:r>
      <w:r w:rsidR="00A052AE">
        <w:rPr>
          <w:rFonts w:ascii="Arial" w:hAnsi="Arial" w:cs="Arial"/>
          <w:sz w:val="24"/>
          <w:szCs w:val="24"/>
        </w:rPr>
        <w:t xml:space="preserve">em em dia com as obrigações que </w:t>
      </w:r>
      <w:r w:rsidRPr="003B077F">
        <w:rPr>
          <w:rFonts w:ascii="Arial" w:hAnsi="Arial" w:cs="Arial"/>
          <w:sz w:val="24"/>
          <w:szCs w:val="24"/>
        </w:rPr>
        <w:t>assumiram.</w:t>
      </w:r>
    </w:p>
    <w:p w14:paraId="4C107071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Inúmeros outros julgados alinham-se no mesmo sentido:</w:t>
      </w:r>
    </w:p>
    <w:p w14:paraId="2DB689AD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Tribunal de Justiça de São Paulo. “Tute</w:t>
      </w:r>
      <w:r w:rsidR="00A052AE">
        <w:rPr>
          <w:rFonts w:ascii="Arial" w:hAnsi="Arial" w:cs="Arial"/>
          <w:sz w:val="24"/>
          <w:szCs w:val="24"/>
        </w:rPr>
        <w:t xml:space="preserve">la antecipada. Possibilidade de </w:t>
      </w:r>
      <w:r w:rsidRPr="003B077F">
        <w:rPr>
          <w:rFonts w:ascii="Arial" w:hAnsi="Arial" w:cs="Arial"/>
          <w:sz w:val="24"/>
          <w:szCs w:val="24"/>
        </w:rPr>
        <w:t>antecipação da tutela, pendente de</w:t>
      </w:r>
      <w:r w:rsidR="00A052AE">
        <w:rPr>
          <w:rFonts w:ascii="Arial" w:hAnsi="Arial" w:cs="Arial"/>
          <w:sz w:val="24"/>
          <w:szCs w:val="24"/>
        </w:rPr>
        <w:t xml:space="preserve">cisão final em ação de rescisão </w:t>
      </w:r>
      <w:r w:rsidRPr="003B077F">
        <w:rPr>
          <w:rFonts w:ascii="Arial" w:hAnsi="Arial" w:cs="Arial"/>
          <w:sz w:val="24"/>
          <w:szCs w:val="24"/>
        </w:rPr>
        <w:t>contratual, cumulada com perdas e danos e reintegração de posse.</w:t>
      </w:r>
    </w:p>
    <w:p w14:paraId="4ECC7788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Decisão reformada. Recurso provido” (A</w:t>
      </w:r>
      <w:r w:rsidR="00A052AE">
        <w:rPr>
          <w:rFonts w:ascii="Arial" w:hAnsi="Arial" w:cs="Arial"/>
          <w:sz w:val="24"/>
          <w:szCs w:val="24"/>
        </w:rPr>
        <w:t xml:space="preserve">gravo de Instrumento 96.290-4 – </w:t>
      </w:r>
      <w:r w:rsidRPr="003B077F">
        <w:rPr>
          <w:rFonts w:ascii="Arial" w:hAnsi="Arial" w:cs="Arial"/>
          <w:sz w:val="24"/>
          <w:szCs w:val="24"/>
        </w:rPr>
        <w:t>São Paulo – 1ª Câmara de Direito Pri</w:t>
      </w:r>
      <w:r w:rsidR="00A052AE">
        <w:rPr>
          <w:rFonts w:ascii="Arial" w:hAnsi="Arial" w:cs="Arial"/>
          <w:sz w:val="24"/>
          <w:szCs w:val="24"/>
        </w:rPr>
        <w:t xml:space="preserve">vado – rel. Alexandre Germano – </w:t>
      </w:r>
      <w:r w:rsidRPr="003B077F">
        <w:rPr>
          <w:rFonts w:ascii="Arial" w:hAnsi="Arial" w:cs="Arial"/>
          <w:sz w:val="24"/>
          <w:szCs w:val="24"/>
        </w:rPr>
        <w:t xml:space="preserve">15.12.1998 – </w:t>
      </w:r>
      <w:proofErr w:type="spellStart"/>
      <w:r w:rsidRPr="003B077F">
        <w:rPr>
          <w:rFonts w:ascii="Arial" w:hAnsi="Arial" w:cs="Arial"/>
          <w:sz w:val="24"/>
          <w:szCs w:val="24"/>
        </w:rPr>
        <w:t>v.u</w:t>
      </w:r>
      <w:proofErr w:type="spellEnd"/>
      <w:r w:rsidRPr="003B077F">
        <w:rPr>
          <w:rFonts w:ascii="Arial" w:hAnsi="Arial" w:cs="Arial"/>
          <w:sz w:val="24"/>
          <w:szCs w:val="24"/>
        </w:rPr>
        <w:t>.).</w:t>
      </w:r>
    </w:p>
    <w:p w14:paraId="15127367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Primeiro Tribunal de Alçada Civil de São Paulo. “Tutela antecipada.</w:t>
      </w:r>
      <w:r w:rsidR="00A052AE">
        <w:rPr>
          <w:rFonts w:ascii="Arial" w:hAnsi="Arial" w:cs="Arial"/>
          <w:sz w:val="24"/>
          <w:szCs w:val="24"/>
        </w:rPr>
        <w:t xml:space="preserve"> </w:t>
      </w:r>
      <w:r w:rsidRPr="003B077F">
        <w:rPr>
          <w:rFonts w:ascii="Arial" w:hAnsi="Arial" w:cs="Arial"/>
          <w:sz w:val="24"/>
          <w:szCs w:val="24"/>
        </w:rPr>
        <w:t>Possessória. Reintegração de posse. Presença dos requisitos legais</w:t>
      </w:r>
      <w:r w:rsidR="00A052AE">
        <w:rPr>
          <w:rFonts w:ascii="Arial" w:hAnsi="Arial" w:cs="Arial"/>
          <w:sz w:val="24"/>
          <w:szCs w:val="24"/>
        </w:rPr>
        <w:t xml:space="preserve"> </w:t>
      </w:r>
      <w:r w:rsidRPr="003B077F">
        <w:rPr>
          <w:rFonts w:ascii="Arial" w:hAnsi="Arial" w:cs="Arial"/>
          <w:sz w:val="24"/>
          <w:szCs w:val="24"/>
        </w:rPr>
        <w:lastRenderedPageBreak/>
        <w:t>necessários à antecipação pretendid</w:t>
      </w:r>
      <w:r w:rsidR="00A052AE">
        <w:rPr>
          <w:rFonts w:ascii="Arial" w:hAnsi="Arial" w:cs="Arial"/>
          <w:sz w:val="24"/>
          <w:szCs w:val="24"/>
        </w:rPr>
        <w:t xml:space="preserve">a revistos no artigo 273, I, do </w:t>
      </w:r>
      <w:r w:rsidRPr="003B077F">
        <w:rPr>
          <w:rFonts w:ascii="Arial" w:hAnsi="Arial" w:cs="Arial"/>
          <w:sz w:val="24"/>
          <w:szCs w:val="24"/>
        </w:rPr>
        <w:t>Código de Processo Civil [atual art.</w:t>
      </w:r>
      <w:r w:rsidR="00A052AE">
        <w:rPr>
          <w:rFonts w:ascii="Arial" w:hAnsi="Arial" w:cs="Arial"/>
          <w:sz w:val="24"/>
          <w:szCs w:val="24"/>
        </w:rPr>
        <w:t xml:space="preserve"> 300]. </w:t>
      </w:r>
      <w:proofErr w:type="spellStart"/>
      <w:r w:rsidR="00A052AE">
        <w:rPr>
          <w:rFonts w:ascii="Arial" w:hAnsi="Arial" w:cs="Arial"/>
          <w:sz w:val="24"/>
          <w:szCs w:val="24"/>
        </w:rPr>
        <w:t>Inconfundibilidade</w:t>
      </w:r>
      <w:proofErr w:type="spellEnd"/>
      <w:r w:rsidR="00A052AE">
        <w:rPr>
          <w:rFonts w:ascii="Arial" w:hAnsi="Arial" w:cs="Arial"/>
          <w:sz w:val="24"/>
          <w:szCs w:val="24"/>
        </w:rPr>
        <w:t xml:space="preserve"> com o </w:t>
      </w:r>
      <w:r w:rsidRPr="003B077F">
        <w:rPr>
          <w:rFonts w:ascii="Arial" w:hAnsi="Arial" w:cs="Arial"/>
          <w:sz w:val="24"/>
          <w:szCs w:val="24"/>
        </w:rPr>
        <w:t>pedido de liminar não típica das ações possessórias. T</w:t>
      </w:r>
      <w:r w:rsidR="00A052AE">
        <w:rPr>
          <w:rFonts w:ascii="Arial" w:hAnsi="Arial" w:cs="Arial"/>
          <w:sz w:val="24"/>
          <w:szCs w:val="24"/>
        </w:rPr>
        <w:t xml:space="preserve">utela deferida. </w:t>
      </w:r>
      <w:r w:rsidRPr="003B077F">
        <w:rPr>
          <w:rFonts w:ascii="Arial" w:hAnsi="Arial" w:cs="Arial"/>
          <w:sz w:val="24"/>
          <w:szCs w:val="24"/>
        </w:rPr>
        <w:t>Recurso provido” (Agravo de Instrumen</w:t>
      </w:r>
      <w:r w:rsidR="00A052AE">
        <w:rPr>
          <w:rFonts w:ascii="Arial" w:hAnsi="Arial" w:cs="Arial"/>
          <w:sz w:val="24"/>
          <w:szCs w:val="24"/>
        </w:rPr>
        <w:t xml:space="preserve">to 00718150-6/004 – São Paulo – </w:t>
      </w:r>
      <w:r w:rsidRPr="003B077F">
        <w:rPr>
          <w:rFonts w:ascii="Arial" w:hAnsi="Arial" w:cs="Arial"/>
          <w:sz w:val="24"/>
          <w:szCs w:val="24"/>
        </w:rPr>
        <w:t>12ª Câmara – rel. Campos Mello – j. e</w:t>
      </w:r>
      <w:r w:rsidR="00A052AE">
        <w:rPr>
          <w:rFonts w:ascii="Arial" w:hAnsi="Arial" w:cs="Arial"/>
          <w:sz w:val="24"/>
          <w:szCs w:val="24"/>
        </w:rPr>
        <w:t xml:space="preserve">m 14.11.1996 – Decisão: unânime </w:t>
      </w:r>
      <w:r w:rsidRPr="003B077F">
        <w:rPr>
          <w:rFonts w:ascii="Arial" w:hAnsi="Arial" w:cs="Arial"/>
          <w:sz w:val="24"/>
          <w:szCs w:val="24"/>
        </w:rPr>
        <w:t>– RT 740/329).</w:t>
      </w:r>
    </w:p>
    <w:p w14:paraId="7FE1E578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 xml:space="preserve">Tribunal de Alçada de Minas </w:t>
      </w:r>
      <w:r w:rsidR="00A052AE">
        <w:rPr>
          <w:rFonts w:ascii="Arial" w:hAnsi="Arial" w:cs="Arial"/>
          <w:sz w:val="24"/>
          <w:szCs w:val="24"/>
        </w:rPr>
        <w:t xml:space="preserve">Gerais. “Reintegração de posse. </w:t>
      </w:r>
      <w:r w:rsidRPr="003B077F">
        <w:rPr>
          <w:rFonts w:ascii="Arial" w:hAnsi="Arial" w:cs="Arial"/>
          <w:sz w:val="24"/>
          <w:szCs w:val="24"/>
        </w:rPr>
        <w:t>Antecipação da tutela. Liminar. Pr</w:t>
      </w:r>
      <w:r w:rsidR="00A052AE">
        <w:rPr>
          <w:rFonts w:ascii="Arial" w:hAnsi="Arial" w:cs="Arial"/>
          <w:sz w:val="24"/>
          <w:szCs w:val="24"/>
        </w:rPr>
        <w:t xml:space="preserve">omessa de compra e venda. Mora. </w:t>
      </w:r>
      <w:r w:rsidRPr="003B077F">
        <w:rPr>
          <w:rFonts w:ascii="Arial" w:hAnsi="Arial" w:cs="Arial"/>
          <w:sz w:val="24"/>
          <w:szCs w:val="24"/>
        </w:rPr>
        <w:t>Comprovada a mora dos comprad</w:t>
      </w:r>
      <w:r w:rsidR="00A052AE">
        <w:rPr>
          <w:rFonts w:ascii="Arial" w:hAnsi="Arial" w:cs="Arial"/>
          <w:sz w:val="24"/>
          <w:szCs w:val="24"/>
        </w:rPr>
        <w:t xml:space="preserve">ores, a sua posse passa, quando </w:t>
      </w:r>
      <w:r w:rsidRPr="003B077F">
        <w:rPr>
          <w:rFonts w:ascii="Arial" w:hAnsi="Arial" w:cs="Arial"/>
          <w:sz w:val="24"/>
          <w:szCs w:val="24"/>
        </w:rPr>
        <w:t>estabelecido em contrato, a ser pre</w:t>
      </w:r>
      <w:r w:rsidR="00A052AE">
        <w:rPr>
          <w:rFonts w:ascii="Arial" w:hAnsi="Arial" w:cs="Arial"/>
          <w:sz w:val="24"/>
          <w:szCs w:val="24"/>
        </w:rPr>
        <w:t xml:space="preserve">cária, sendo lícito ao vendedor </w:t>
      </w:r>
      <w:r w:rsidRPr="003B077F">
        <w:rPr>
          <w:rFonts w:ascii="Arial" w:hAnsi="Arial" w:cs="Arial"/>
          <w:sz w:val="24"/>
          <w:szCs w:val="24"/>
        </w:rPr>
        <w:t>ajuizar ação de reintegração de poss</w:t>
      </w:r>
      <w:r w:rsidR="00A052AE">
        <w:rPr>
          <w:rFonts w:ascii="Arial" w:hAnsi="Arial" w:cs="Arial"/>
          <w:sz w:val="24"/>
          <w:szCs w:val="24"/>
        </w:rPr>
        <w:t xml:space="preserve">e, com pedido de antecipação de </w:t>
      </w:r>
      <w:r w:rsidRPr="003B077F">
        <w:rPr>
          <w:rFonts w:ascii="Arial" w:hAnsi="Arial" w:cs="Arial"/>
          <w:sz w:val="24"/>
          <w:szCs w:val="24"/>
        </w:rPr>
        <w:t>tutela e concessão de liminar, com o intu</w:t>
      </w:r>
      <w:r w:rsidR="00A052AE">
        <w:rPr>
          <w:rFonts w:ascii="Arial" w:hAnsi="Arial" w:cs="Arial"/>
          <w:sz w:val="24"/>
          <w:szCs w:val="24"/>
        </w:rPr>
        <w:t xml:space="preserve">ito de reaver a posse do imóvel </w:t>
      </w:r>
      <w:r w:rsidRPr="003B077F">
        <w:rPr>
          <w:rFonts w:ascii="Arial" w:hAnsi="Arial" w:cs="Arial"/>
          <w:sz w:val="24"/>
          <w:szCs w:val="24"/>
        </w:rPr>
        <w:t>objeto do contrato” (Agravo de Instrumen</w:t>
      </w:r>
      <w:r w:rsidR="00A052AE">
        <w:rPr>
          <w:rFonts w:ascii="Arial" w:hAnsi="Arial" w:cs="Arial"/>
          <w:sz w:val="24"/>
          <w:szCs w:val="24"/>
        </w:rPr>
        <w:t xml:space="preserve">to 226689-5/00 – Belo Horizonte </w:t>
      </w:r>
      <w:r w:rsidRPr="003B077F">
        <w:rPr>
          <w:rFonts w:ascii="Arial" w:hAnsi="Arial" w:cs="Arial"/>
          <w:sz w:val="24"/>
          <w:szCs w:val="24"/>
        </w:rPr>
        <w:t>– 2ª Câmara Cível – rel. Juiz Almeida Mel</w:t>
      </w:r>
      <w:r w:rsidR="00A052AE">
        <w:rPr>
          <w:rFonts w:ascii="Arial" w:hAnsi="Arial" w:cs="Arial"/>
          <w:sz w:val="24"/>
          <w:szCs w:val="24"/>
        </w:rPr>
        <w:t xml:space="preserve">o – j. em 26.11.1996 – Decisão: </w:t>
      </w:r>
      <w:r w:rsidRPr="003B077F">
        <w:rPr>
          <w:rFonts w:ascii="Arial" w:hAnsi="Arial" w:cs="Arial"/>
          <w:sz w:val="24"/>
          <w:szCs w:val="24"/>
        </w:rPr>
        <w:t>unânime).</w:t>
      </w:r>
    </w:p>
    <w:p w14:paraId="182D2F7F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Tribunal de Alçada do Rio Grande do Sul. “Açã</w:t>
      </w:r>
      <w:r w:rsidR="00A052AE">
        <w:rPr>
          <w:rFonts w:ascii="Arial" w:hAnsi="Arial" w:cs="Arial"/>
          <w:sz w:val="24"/>
          <w:szCs w:val="24"/>
        </w:rPr>
        <w:t xml:space="preserve">o de rescisão de </w:t>
      </w:r>
      <w:r w:rsidRPr="003B077F">
        <w:rPr>
          <w:rFonts w:ascii="Arial" w:hAnsi="Arial" w:cs="Arial"/>
          <w:sz w:val="24"/>
          <w:szCs w:val="24"/>
        </w:rPr>
        <w:t xml:space="preserve">contrato cumulada com perdas e danos </w:t>
      </w:r>
      <w:r w:rsidR="00A052AE">
        <w:rPr>
          <w:rFonts w:ascii="Arial" w:hAnsi="Arial" w:cs="Arial"/>
          <w:sz w:val="24"/>
          <w:szCs w:val="24"/>
        </w:rPr>
        <w:t xml:space="preserve">com pedido de tutela antecipada </w:t>
      </w:r>
      <w:r w:rsidRPr="003B077F">
        <w:rPr>
          <w:rFonts w:ascii="Arial" w:hAnsi="Arial" w:cs="Arial"/>
          <w:sz w:val="24"/>
          <w:szCs w:val="24"/>
        </w:rPr>
        <w:t>de reintegração de posse do es</w:t>
      </w:r>
      <w:r w:rsidR="00A052AE">
        <w:rPr>
          <w:rFonts w:ascii="Arial" w:hAnsi="Arial" w:cs="Arial"/>
          <w:sz w:val="24"/>
          <w:szCs w:val="24"/>
        </w:rPr>
        <w:t xml:space="preserve">tabelecimento comercial. Pode o </w:t>
      </w:r>
      <w:r w:rsidRPr="003B077F">
        <w:rPr>
          <w:rFonts w:ascii="Arial" w:hAnsi="Arial" w:cs="Arial"/>
          <w:sz w:val="24"/>
          <w:szCs w:val="24"/>
        </w:rPr>
        <w:t>magistrado decidir num só e suficie</w:t>
      </w:r>
      <w:r w:rsidR="00A052AE">
        <w:rPr>
          <w:rFonts w:ascii="Arial" w:hAnsi="Arial" w:cs="Arial"/>
          <w:sz w:val="24"/>
          <w:szCs w:val="24"/>
        </w:rPr>
        <w:t xml:space="preserve">nte momento aquilo que, antes e </w:t>
      </w:r>
      <w:r w:rsidRPr="003B077F">
        <w:rPr>
          <w:rFonts w:ascii="Arial" w:hAnsi="Arial" w:cs="Arial"/>
          <w:sz w:val="24"/>
          <w:szCs w:val="24"/>
        </w:rPr>
        <w:t>conservadoramente, era decidido em dois o</w:t>
      </w:r>
      <w:r w:rsidR="00A052AE">
        <w:rPr>
          <w:rFonts w:ascii="Arial" w:hAnsi="Arial" w:cs="Arial"/>
          <w:sz w:val="24"/>
          <w:szCs w:val="24"/>
        </w:rPr>
        <w:t xml:space="preserve">u mais momentos, </w:t>
      </w:r>
      <w:r w:rsidRPr="003B077F">
        <w:rPr>
          <w:rFonts w:ascii="Arial" w:hAnsi="Arial" w:cs="Arial"/>
          <w:sz w:val="24"/>
          <w:szCs w:val="24"/>
        </w:rPr>
        <w:t>postergando a prestação jurisdiciona</w:t>
      </w:r>
      <w:r w:rsidR="00A052AE">
        <w:rPr>
          <w:rFonts w:ascii="Arial" w:hAnsi="Arial" w:cs="Arial"/>
          <w:sz w:val="24"/>
          <w:szCs w:val="24"/>
        </w:rPr>
        <w:t xml:space="preserve">l em favor, invariavelmente, do </w:t>
      </w:r>
      <w:r w:rsidRPr="003B077F">
        <w:rPr>
          <w:rFonts w:ascii="Arial" w:hAnsi="Arial" w:cs="Arial"/>
          <w:sz w:val="24"/>
          <w:szCs w:val="24"/>
        </w:rPr>
        <w:t>inadimplente, do devedor, que se be</w:t>
      </w:r>
      <w:r w:rsidR="00A052AE">
        <w:rPr>
          <w:rFonts w:ascii="Arial" w:hAnsi="Arial" w:cs="Arial"/>
          <w:sz w:val="24"/>
          <w:szCs w:val="24"/>
        </w:rPr>
        <w:t xml:space="preserve">neficiava injustificadamente da </w:t>
      </w:r>
      <w:r w:rsidRPr="003B077F">
        <w:rPr>
          <w:rFonts w:ascii="Arial" w:hAnsi="Arial" w:cs="Arial"/>
          <w:sz w:val="24"/>
          <w:szCs w:val="24"/>
        </w:rPr>
        <w:t>morosidade processual. Havendo pro</w:t>
      </w:r>
      <w:r w:rsidR="00A052AE">
        <w:rPr>
          <w:rFonts w:ascii="Arial" w:hAnsi="Arial" w:cs="Arial"/>
          <w:sz w:val="24"/>
          <w:szCs w:val="24"/>
        </w:rPr>
        <w:t xml:space="preserve">va inequívoca, convencendo-se o </w:t>
      </w:r>
      <w:r w:rsidRPr="003B077F">
        <w:rPr>
          <w:rFonts w:ascii="Arial" w:hAnsi="Arial" w:cs="Arial"/>
          <w:sz w:val="24"/>
          <w:szCs w:val="24"/>
        </w:rPr>
        <w:t>magistrado da verossimilhança da alegaç</w:t>
      </w:r>
      <w:r w:rsidR="00A052AE">
        <w:rPr>
          <w:rFonts w:ascii="Arial" w:hAnsi="Arial" w:cs="Arial"/>
          <w:sz w:val="24"/>
          <w:szCs w:val="24"/>
        </w:rPr>
        <w:t xml:space="preserve">ão, verificado o fundado receio </w:t>
      </w:r>
      <w:r w:rsidRPr="003B077F">
        <w:rPr>
          <w:rFonts w:ascii="Arial" w:hAnsi="Arial" w:cs="Arial"/>
          <w:sz w:val="24"/>
          <w:szCs w:val="24"/>
        </w:rPr>
        <w:t>de dano irreparável ou de difícil reparação</w:t>
      </w:r>
      <w:r w:rsidR="00A052AE">
        <w:rPr>
          <w:rFonts w:ascii="Arial" w:hAnsi="Arial" w:cs="Arial"/>
          <w:sz w:val="24"/>
          <w:szCs w:val="24"/>
        </w:rPr>
        <w:t xml:space="preserve">, pode ser deferido o pedido de </w:t>
      </w:r>
      <w:r w:rsidRPr="003B077F">
        <w:rPr>
          <w:rFonts w:ascii="Arial" w:hAnsi="Arial" w:cs="Arial"/>
          <w:sz w:val="24"/>
          <w:szCs w:val="24"/>
        </w:rPr>
        <w:t>antecipação provisória da tute</w:t>
      </w:r>
      <w:r w:rsidR="00A052AE">
        <w:rPr>
          <w:rFonts w:ascii="Arial" w:hAnsi="Arial" w:cs="Arial"/>
          <w:sz w:val="24"/>
          <w:szCs w:val="24"/>
        </w:rPr>
        <w:t xml:space="preserve">la, de reintegração de posse do </w:t>
      </w:r>
      <w:r w:rsidRPr="003B077F">
        <w:rPr>
          <w:rFonts w:ascii="Arial" w:hAnsi="Arial" w:cs="Arial"/>
          <w:sz w:val="24"/>
          <w:szCs w:val="24"/>
        </w:rPr>
        <w:t>estabelecimento comercial. Agravo im</w:t>
      </w:r>
      <w:r w:rsidR="00A052AE">
        <w:rPr>
          <w:rFonts w:ascii="Arial" w:hAnsi="Arial" w:cs="Arial"/>
          <w:sz w:val="24"/>
          <w:szCs w:val="24"/>
        </w:rPr>
        <w:t xml:space="preserve">provido” (Agravo de Instrumento </w:t>
      </w:r>
      <w:r w:rsidRPr="003B077F">
        <w:rPr>
          <w:rFonts w:ascii="Arial" w:hAnsi="Arial" w:cs="Arial"/>
          <w:sz w:val="24"/>
          <w:szCs w:val="24"/>
        </w:rPr>
        <w:t xml:space="preserve">196022180 – 03.04.1996 – 7ª Câmara </w:t>
      </w:r>
      <w:r w:rsidR="00A052AE">
        <w:rPr>
          <w:rFonts w:ascii="Arial" w:hAnsi="Arial" w:cs="Arial"/>
          <w:sz w:val="24"/>
          <w:szCs w:val="24"/>
        </w:rPr>
        <w:t xml:space="preserve">Cível – rel. Vicente Barroco de </w:t>
      </w:r>
      <w:r w:rsidRPr="003B077F">
        <w:rPr>
          <w:rFonts w:ascii="Arial" w:hAnsi="Arial" w:cs="Arial"/>
          <w:sz w:val="24"/>
          <w:szCs w:val="24"/>
        </w:rPr>
        <w:t>Vasconcelos).</w:t>
      </w:r>
    </w:p>
    <w:p w14:paraId="1883DB34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A medida que se pleiteia, no que t</w:t>
      </w:r>
      <w:r w:rsidR="00A052AE">
        <w:rPr>
          <w:rFonts w:ascii="Arial" w:hAnsi="Arial" w:cs="Arial"/>
          <w:sz w:val="24"/>
          <w:szCs w:val="24"/>
        </w:rPr>
        <w:t xml:space="preserve">ange à antecipação da tutela de </w:t>
      </w:r>
      <w:r w:rsidRPr="003B077F">
        <w:rPr>
          <w:rFonts w:ascii="Arial" w:hAnsi="Arial" w:cs="Arial"/>
          <w:sz w:val="24"/>
          <w:szCs w:val="24"/>
        </w:rPr>
        <w:t>reintegração de posse, diferente</w:t>
      </w:r>
      <w:r w:rsidR="00A052AE">
        <w:rPr>
          <w:rFonts w:ascii="Arial" w:hAnsi="Arial" w:cs="Arial"/>
          <w:sz w:val="24"/>
          <w:szCs w:val="24"/>
        </w:rPr>
        <w:t xml:space="preserve">mente do que sustenta a decisão </w:t>
      </w:r>
      <w:r w:rsidRPr="003B077F">
        <w:rPr>
          <w:rFonts w:ascii="Arial" w:hAnsi="Arial" w:cs="Arial"/>
          <w:sz w:val="24"/>
          <w:szCs w:val="24"/>
        </w:rPr>
        <w:t>agravada, não é irreversível, posto que a pos</w:t>
      </w:r>
      <w:r w:rsidR="00A052AE">
        <w:rPr>
          <w:rFonts w:ascii="Arial" w:hAnsi="Arial" w:cs="Arial"/>
          <w:sz w:val="24"/>
          <w:szCs w:val="24"/>
        </w:rPr>
        <w:t xml:space="preserve">se provisoriamente </w:t>
      </w:r>
      <w:r w:rsidRPr="003B077F">
        <w:rPr>
          <w:rFonts w:ascii="Arial" w:hAnsi="Arial" w:cs="Arial"/>
          <w:sz w:val="24"/>
          <w:szCs w:val="24"/>
        </w:rPr>
        <w:t>concedida pode ser revogada a qua</w:t>
      </w:r>
      <w:r w:rsidR="00A052AE">
        <w:rPr>
          <w:rFonts w:ascii="Arial" w:hAnsi="Arial" w:cs="Arial"/>
          <w:sz w:val="24"/>
          <w:szCs w:val="24"/>
        </w:rPr>
        <w:t xml:space="preserve">lquer tempo conforme já decidiu </w:t>
      </w:r>
      <w:r w:rsidRPr="003B077F">
        <w:rPr>
          <w:rFonts w:ascii="Arial" w:hAnsi="Arial" w:cs="Arial"/>
          <w:sz w:val="24"/>
          <w:szCs w:val="24"/>
        </w:rPr>
        <w:t>este Tribunal:</w:t>
      </w:r>
    </w:p>
    <w:p w14:paraId="157D18FC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Tribunal de Justiça de São Paulo. “Co</w:t>
      </w:r>
      <w:r w:rsidR="00A052AE">
        <w:rPr>
          <w:rFonts w:ascii="Arial" w:hAnsi="Arial" w:cs="Arial"/>
          <w:sz w:val="24"/>
          <w:szCs w:val="24"/>
        </w:rPr>
        <w:t xml:space="preserve">ntrato. Compromisso de compra e </w:t>
      </w:r>
      <w:r w:rsidRPr="003B077F">
        <w:rPr>
          <w:rFonts w:ascii="Arial" w:hAnsi="Arial" w:cs="Arial"/>
          <w:sz w:val="24"/>
          <w:szCs w:val="24"/>
        </w:rPr>
        <w:t>venda. Ação de rescisão con</w:t>
      </w:r>
      <w:r w:rsidR="00A052AE">
        <w:rPr>
          <w:rFonts w:ascii="Arial" w:hAnsi="Arial" w:cs="Arial"/>
          <w:sz w:val="24"/>
          <w:szCs w:val="24"/>
        </w:rPr>
        <w:t xml:space="preserve">tratual. Antecipação de tutela. </w:t>
      </w:r>
      <w:r w:rsidRPr="003B077F">
        <w:rPr>
          <w:rFonts w:ascii="Arial" w:hAnsi="Arial" w:cs="Arial"/>
          <w:sz w:val="24"/>
          <w:szCs w:val="24"/>
        </w:rPr>
        <w:t>Indeferimento. Pretensão viável ant</w:t>
      </w:r>
      <w:r w:rsidR="00A052AE">
        <w:rPr>
          <w:rFonts w:ascii="Arial" w:hAnsi="Arial" w:cs="Arial"/>
          <w:sz w:val="24"/>
          <w:szCs w:val="24"/>
        </w:rPr>
        <w:t xml:space="preserve">e a comprovação da mora e a não </w:t>
      </w:r>
      <w:r w:rsidRPr="003B077F">
        <w:rPr>
          <w:rFonts w:ascii="Arial" w:hAnsi="Arial" w:cs="Arial"/>
          <w:sz w:val="24"/>
          <w:szCs w:val="24"/>
        </w:rPr>
        <w:t>configuração da irreversibilidade da medida. Recurso provido” (Agravo de</w:t>
      </w:r>
      <w:r w:rsidR="00A052AE">
        <w:rPr>
          <w:rFonts w:ascii="Arial" w:hAnsi="Arial" w:cs="Arial"/>
          <w:sz w:val="24"/>
          <w:szCs w:val="24"/>
        </w:rPr>
        <w:t xml:space="preserve"> </w:t>
      </w:r>
      <w:r w:rsidRPr="003B077F">
        <w:rPr>
          <w:rFonts w:ascii="Arial" w:hAnsi="Arial" w:cs="Arial"/>
          <w:sz w:val="24"/>
          <w:szCs w:val="24"/>
        </w:rPr>
        <w:t>Instrumento 194.395-</w:t>
      </w:r>
      <w:r w:rsidRPr="003B077F">
        <w:rPr>
          <w:rFonts w:ascii="Arial" w:hAnsi="Arial" w:cs="Arial"/>
          <w:sz w:val="24"/>
          <w:szCs w:val="24"/>
        </w:rPr>
        <w:lastRenderedPageBreak/>
        <w:t xml:space="preserve">4 – São Paulo – </w:t>
      </w:r>
      <w:r w:rsidR="00A052AE">
        <w:rPr>
          <w:rFonts w:ascii="Arial" w:hAnsi="Arial" w:cs="Arial"/>
          <w:sz w:val="24"/>
          <w:szCs w:val="24"/>
        </w:rPr>
        <w:t xml:space="preserve">3ª Câmara de Direito Privado do </w:t>
      </w:r>
      <w:r w:rsidRPr="003B077F">
        <w:rPr>
          <w:rFonts w:ascii="Arial" w:hAnsi="Arial" w:cs="Arial"/>
          <w:sz w:val="24"/>
          <w:szCs w:val="24"/>
        </w:rPr>
        <w:t xml:space="preserve">Tribunal de Justiça do Estado de São </w:t>
      </w:r>
      <w:r w:rsidR="00A052AE">
        <w:rPr>
          <w:rFonts w:ascii="Arial" w:hAnsi="Arial" w:cs="Arial"/>
          <w:sz w:val="24"/>
          <w:szCs w:val="24"/>
        </w:rPr>
        <w:t xml:space="preserve">Paulo – </w:t>
      </w:r>
      <w:proofErr w:type="spellStart"/>
      <w:r w:rsidR="00A052AE">
        <w:rPr>
          <w:rFonts w:ascii="Arial" w:hAnsi="Arial" w:cs="Arial"/>
          <w:sz w:val="24"/>
          <w:szCs w:val="24"/>
        </w:rPr>
        <w:t>v.u</w:t>
      </w:r>
      <w:proofErr w:type="spellEnd"/>
      <w:r w:rsidR="00A052AE">
        <w:rPr>
          <w:rFonts w:ascii="Arial" w:hAnsi="Arial" w:cs="Arial"/>
          <w:sz w:val="24"/>
          <w:szCs w:val="24"/>
        </w:rPr>
        <w:t xml:space="preserve">. – rel. Des. Carlos </w:t>
      </w:r>
      <w:r w:rsidRPr="003B077F">
        <w:rPr>
          <w:rFonts w:ascii="Arial" w:hAnsi="Arial" w:cs="Arial"/>
          <w:sz w:val="24"/>
          <w:szCs w:val="24"/>
        </w:rPr>
        <w:t>Roberto Gonçalves – em 13.03.2001).</w:t>
      </w:r>
    </w:p>
    <w:p w14:paraId="7B342CC5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 xml:space="preserve">Tribunal de Justiça de São Paulo. </w:t>
      </w:r>
      <w:r w:rsidR="00A052AE">
        <w:rPr>
          <w:rFonts w:ascii="Arial" w:hAnsi="Arial" w:cs="Arial"/>
          <w:sz w:val="24"/>
          <w:szCs w:val="24"/>
        </w:rPr>
        <w:t xml:space="preserve">“Agravo. Despacho que inadmitiu </w:t>
      </w:r>
      <w:r w:rsidRPr="003B077F">
        <w:rPr>
          <w:rFonts w:ascii="Arial" w:hAnsi="Arial" w:cs="Arial"/>
          <w:sz w:val="24"/>
          <w:szCs w:val="24"/>
        </w:rPr>
        <w:t>pedido de tutela antecipada em açã</w:t>
      </w:r>
      <w:r w:rsidR="00A052AE">
        <w:rPr>
          <w:rFonts w:ascii="Arial" w:hAnsi="Arial" w:cs="Arial"/>
          <w:sz w:val="24"/>
          <w:szCs w:val="24"/>
        </w:rPr>
        <w:t xml:space="preserve">o de rescisão de compromisso de </w:t>
      </w:r>
      <w:r w:rsidRPr="003B077F">
        <w:rPr>
          <w:rFonts w:ascii="Arial" w:hAnsi="Arial" w:cs="Arial"/>
          <w:sz w:val="24"/>
          <w:szCs w:val="24"/>
        </w:rPr>
        <w:t>compra e venda c/</w:t>
      </w:r>
      <w:proofErr w:type="gramStart"/>
      <w:r w:rsidRPr="003B077F">
        <w:rPr>
          <w:rFonts w:ascii="Arial" w:hAnsi="Arial" w:cs="Arial"/>
          <w:sz w:val="24"/>
          <w:szCs w:val="24"/>
        </w:rPr>
        <w:t>c</w:t>
      </w:r>
      <w:proofErr w:type="gramEnd"/>
      <w:r w:rsidRPr="003B077F">
        <w:rPr>
          <w:rFonts w:ascii="Arial" w:hAnsi="Arial" w:cs="Arial"/>
          <w:sz w:val="24"/>
          <w:szCs w:val="24"/>
        </w:rPr>
        <w:t xml:space="preserve"> a reintegração de p</w:t>
      </w:r>
      <w:r w:rsidR="00A052AE">
        <w:rPr>
          <w:rFonts w:ascii="Arial" w:hAnsi="Arial" w:cs="Arial"/>
          <w:sz w:val="24"/>
          <w:szCs w:val="24"/>
        </w:rPr>
        <w:t xml:space="preserve">osse. Presentes os pressupostos </w:t>
      </w:r>
      <w:r w:rsidRPr="003B077F">
        <w:rPr>
          <w:rFonts w:ascii="Arial" w:hAnsi="Arial" w:cs="Arial"/>
          <w:sz w:val="24"/>
          <w:szCs w:val="24"/>
        </w:rPr>
        <w:t>que autorizam a concessão de t</w:t>
      </w:r>
      <w:r w:rsidR="00A052AE">
        <w:rPr>
          <w:rFonts w:ascii="Arial" w:hAnsi="Arial" w:cs="Arial"/>
          <w:sz w:val="24"/>
          <w:szCs w:val="24"/>
        </w:rPr>
        <w:t xml:space="preserve">al benefício. Não configurada a </w:t>
      </w:r>
      <w:r w:rsidRPr="003B077F">
        <w:rPr>
          <w:rFonts w:ascii="Arial" w:hAnsi="Arial" w:cs="Arial"/>
          <w:sz w:val="24"/>
          <w:szCs w:val="24"/>
        </w:rPr>
        <w:t xml:space="preserve">irreversibilidade da medida. Recurso </w:t>
      </w:r>
      <w:r w:rsidR="00A052AE">
        <w:rPr>
          <w:rFonts w:ascii="Arial" w:hAnsi="Arial" w:cs="Arial"/>
          <w:sz w:val="24"/>
          <w:szCs w:val="24"/>
        </w:rPr>
        <w:t xml:space="preserve">provido” (Agravo de Instrumento </w:t>
      </w:r>
      <w:r w:rsidRPr="003B077F">
        <w:rPr>
          <w:rFonts w:ascii="Arial" w:hAnsi="Arial" w:cs="Arial"/>
          <w:sz w:val="24"/>
          <w:szCs w:val="24"/>
        </w:rPr>
        <w:t>44.522-4 – São Paulo – 10ª Câmara de Di</w:t>
      </w:r>
      <w:r w:rsidR="00A052AE">
        <w:rPr>
          <w:rFonts w:ascii="Arial" w:hAnsi="Arial" w:cs="Arial"/>
          <w:sz w:val="24"/>
          <w:szCs w:val="24"/>
        </w:rPr>
        <w:t xml:space="preserve">reito Privado – rel. Ruy Camilo </w:t>
      </w:r>
      <w:r w:rsidRPr="003B077F">
        <w:rPr>
          <w:rFonts w:ascii="Arial" w:hAnsi="Arial" w:cs="Arial"/>
          <w:sz w:val="24"/>
          <w:szCs w:val="24"/>
        </w:rPr>
        <w:t xml:space="preserve">– 27.05.1997 – </w:t>
      </w:r>
      <w:proofErr w:type="spellStart"/>
      <w:r w:rsidRPr="003B077F">
        <w:rPr>
          <w:rFonts w:ascii="Arial" w:hAnsi="Arial" w:cs="Arial"/>
          <w:sz w:val="24"/>
          <w:szCs w:val="24"/>
        </w:rPr>
        <w:t>v.u</w:t>
      </w:r>
      <w:proofErr w:type="spellEnd"/>
      <w:r w:rsidRPr="003B077F">
        <w:rPr>
          <w:rFonts w:ascii="Arial" w:hAnsi="Arial" w:cs="Arial"/>
          <w:sz w:val="24"/>
          <w:szCs w:val="24"/>
        </w:rPr>
        <w:t>.).</w:t>
      </w:r>
    </w:p>
    <w:p w14:paraId="1BA68EBC" w14:textId="77777777" w:rsidR="00A052AE" w:rsidRDefault="00A052AE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BE7DDD" w14:textId="77777777" w:rsidR="003B077F" w:rsidRDefault="00A052AE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52AE">
        <w:rPr>
          <w:rFonts w:ascii="Arial" w:hAnsi="Arial" w:cs="Arial"/>
          <w:b/>
          <w:sz w:val="24"/>
          <w:szCs w:val="24"/>
        </w:rPr>
        <w:t>II – PEDIDO</w:t>
      </w:r>
    </w:p>
    <w:p w14:paraId="29EF70A3" w14:textId="77777777" w:rsidR="00A052AE" w:rsidRPr="00A052AE" w:rsidRDefault="00A052AE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1C0DF86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Tendo em vista o inquestionável</w:t>
      </w:r>
      <w:r w:rsidR="00A052AE">
        <w:rPr>
          <w:rFonts w:ascii="Arial" w:hAnsi="Arial" w:cs="Arial"/>
          <w:sz w:val="24"/>
          <w:szCs w:val="24"/>
        </w:rPr>
        <w:t xml:space="preserve"> direito de a agravante obter a </w:t>
      </w:r>
      <w:r w:rsidRPr="003B077F">
        <w:rPr>
          <w:rFonts w:ascii="Arial" w:hAnsi="Arial" w:cs="Arial"/>
          <w:sz w:val="24"/>
          <w:szCs w:val="24"/>
        </w:rPr>
        <w:t>posse do imóvel ante o inadimp</w:t>
      </w:r>
      <w:r w:rsidR="00A052AE">
        <w:rPr>
          <w:rFonts w:ascii="Arial" w:hAnsi="Arial" w:cs="Arial"/>
          <w:sz w:val="24"/>
          <w:szCs w:val="24"/>
        </w:rPr>
        <w:t xml:space="preserve">lemento dos agravados, requer a </w:t>
      </w:r>
      <w:r w:rsidRPr="003B077F">
        <w:rPr>
          <w:rFonts w:ascii="Arial" w:hAnsi="Arial" w:cs="Arial"/>
          <w:sz w:val="24"/>
          <w:szCs w:val="24"/>
        </w:rPr>
        <w:t>antecipação da pretensão recursal</w:t>
      </w:r>
      <w:r w:rsidR="00A052AE">
        <w:rPr>
          <w:rFonts w:ascii="Arial" w:hAnsi="Arial" w:cs="Arial"/>
          <w:sz w:val="24"/>
          <w:szCs w:val="24"/>
        </w:rPr>
        <w:t xml:space="preserve"> para determinar a incontinenti </w:t>
      </w:r>
      <w:r w:rsidRPr="003B077F">
        <w:rPr>
          <w:rFonts w:ascii="Arial" w:hAnsi="Arial" w:cs="Arial"/>
          <w:sz w:val="24"/>
          <w:szCs w:val="24"/>
        </w:rPr>
        <w:t>reintegração da agravante na posse do imóvel (CPC, art. 1.019, I).</w:t>
      </w:r>
    </w:p>
    <w:p w14:paraId="3F4C0E5E" w14:textId="77777777" w:rsid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 xml:space="preserve">Ao final, requer o agravante o </w:t>
      </w:r>
      <w:r w:rsidR="00A052AE">
        <w:rPr>
          <w:rFonts w:ascii="Arial" w:hAnsi="Arial" w:cs="Arial"/>
          <w:sz w:val="24"/>
          <w:szCs w:val="24"/>
        </w:rPr>
        <w:t xml:space="preserve">provimento deste recurso, com a </w:t>
      </w:r>
      <w:r w:rsidRPr="003B077F">
        <w:rPr>
          <w:rFonts w:ascii="Arial" w:hAnsi="Arial" w:cs="Arial"/>
          <w:sz w:val="24"/>
          <w:szCs w:val="24"/>
        </w:rPr>
        <w:t>reforma da decisão agravada, dete</w:t>
      </w:r>
      <w:r w:rsidR="00A052AE">
        <w:rPr>
          <w:rFonts w:ascii="Arial" w:hAnsi="Arial" w:cs="Arial"/>
          <w:sz w:val="24"/>
          <w:szCs w:val="24"/>
        </w:rPr>
        <w:t xml:space="preserve">rminando-se ou confirmando-se a </w:t>
      </w:r>
      <w:r w:rsidRPr="003B077F">
        <w:rPr>
          <w:rFonts w:ascii="Arial" w:hAnsi="Arial" w:cs="Arial"/>
          <w:sz w:val="24"/>
          <w:szCs w:val="24"/>
        </w:rPr>
        <w:t>imediata reintegração da agravante na posse do imóvel.</w:t>
      </w:r>
    </w:p>
    <w:p w14:paraId="63CFFB32" w14:textId="77777777" w:rsidR="00A052AE" w:rsidRPr="003B077F" w:rsidRDefault="00A052AE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49F35" w14:textId="77777777" w:rsidR="003B077F" w:rsidRDefault="00A052AE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52AE">
        <w:rPr>
          <w:rFonts w:ascii="Arial" w:hAnsi="Arial" w:cs="Arial"/>
          <w:b/>
          <w:sz w:val="24"/>
          <w:szCs w:val="24"/>
        </w:rPr>
        <w:t>III – REQUERIMENTO</w:t>
      </w:r>
    </w:p>
    <w:p w14:paraId="29BC7944" w14:textId="77777777" w:rsidR="00A052AE" w:rsidRPr="00A052AE" w:rsidRDefault="00A052AE" w:rsidP="003B077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84E458" w14:textId="77777777" w:rsidR="003B077F" w:rsidRP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 xml:space="preserve">Isto posto, serve a presente para requerer ao Insigne </w:t>
      </w:r>
      <w:r w:rsidR="00A052AE">
        <w:rPr>
          <w:rFonts w:ascii="Arial" w:hAnsi="Arial" w:cs="Arial"/>
          <w:sz w:val="24"/>
          <w:szCs w:val="24"/>
        </w:rPr>
        <w:t xml:space="preserve">Relator que </w:t>
      </w:r>
      <w:r w:rsidRPr="003B077F">
        <w:rPr>
          <w:rFonts w:ascii="Arial" w:hAnsi="Arial" w:cs="Arial"/>
          <w:sz w:val="24"/>
          <w:szCs w:val="24"/>
        </w:rPr>
        <w:t>determine a intimação dos agrav</w:t>
      </w:r>
      <w:r w:rsidR="00A052AE">
        <w:rPr>
          <w:rFonts w:ascii="Arial" w:hAnsi="Arial" w:cs="Arial"/>
          <w:sz w:val="24"/>
          <w:szCs w:val="24"/>
        </w:rPr>
        <w:t xml:space="preserve">ados (CPC, art. 1.019, II) para </w:t>
      </w:r>
      <w:r w:rsidRPr="003B077F">
        <w:rPr>
          <w:rFonts w:ascii="Arial" w:hAnsi="Arial" w:cs="Arial"/>
          <w:sz w:val="24"/>
          <w:szCs w:val="24"/>
        </w:rPr>
        <w:t>responder no prazo legal.</w:t>
      </w:r>
    </w:p>
    <w:p w14:paraId="0B38D81E" w14:textId="77777777" w:rsidR="003B077F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Ou (na hipótese de os agravados ainda não terem sido citados):</w:t>
      </w:r>
    </w:p>
    <w:p w14:paraId="1EC7A9B4" w14:textId="77777777" w:rsid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...determine a intimação dos agravados (</w:t>
      </w:r>
      <w:r w:rsidR="00A052AE">
        <w:rPr>
          <w:rFonts w:ascii="Arial" w:hAnsi="Arial" w:cs="Arial"/>
          <w:sz w:val="24"/>
          <w:szCs w:val="24"/>
        </w:rPr>
        <w:t xml:space="preserve">CPC, art. 1.019, II), por carta </w:t>
      </w:r>
      <w:r w:rsidRPr="003B077F">
        <w:rPr>
          <w:rFonts w:ascii="Arial" w:hAnsi="Arial" w:cs="Arial"/>
          <w:sz w:val="24"/>
          <w:szCs w:val="24"/>
        </w:rPr>
        <w:t xml:space="preserve">com aviso de recebimento, no </w:t>
      </w:r>
      <w:r w:rsidR="00A052AE">
        <w:rPr>
          <w:rFonts w:ascii="Arial" w:hAnsi="Arial" w:cs="Arial"/>
          <w:sz w:val="24"/>
          <w:szCs w:val="24"/>
        </w:rPr>
        <w:t xml:space="preserve">endereço constante do preâmbulo </w:t>
      </w:r>
      <w:r w:rsidRPr="003B077F">
        <w:rPr>
          <w:rFonts w:ascii="Arial" w:hAnsi="Arial" w:cs="Arial"/>
          <w:sz w:val="24"/>
          <w:szCs w:val="24"/>
        </w:rPr>
        <w:t>deste recurso, ou seja (...) para responder no prazo legal.</w:t>
      </w:r>
    </w:p>
    <w:p w14:paraId="6CC617B5" w14:textId="77777777" w:rsidR="00A052AE" w:rsidRPr="003B077F" w:rsidRDefault="00A052AE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88793D" w14:textId="77777777" w:rsidR="003B077F" w:rsidRDefault="003B077F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Termos em que, cumpridas as n</w:t>
      </w:r>
      <w:r w:rsidR="00A052AE">
        <w:rPr>
          <w:rFonts w:ascii="Arial" w:hAnsi="Arial" w:cs="Arial"/>
          <w:sz w:val="24"/>
          <w:szCs w:val="24"/>
        </w:rPr>
        <w:t xml:space="preserve">ecessárias formalidades legais, </w:t>
      </w:r>
      <w:r w:rsidRPr="003B077F">
        <w:rPr>
          <w:rFonts w:ascii="Arial" w:hAnsi="Arial" w:cs="Arial"/>
          <w:sz w:val="24"/>
          <w:szCs w:val="24"/>
        </w:rPr>
        <w:t>pede e espera deferimento como medida de inteira JUSTIÇA.</w:t>
      </w:r>
    </w:p>
    <w:p w14:paraId="3C9FBDA7" w14:textId="77777777" w:rsidR="00A052AE" w:rsidRPr="003B077F" w:rsidRDefault="00A052AE" w:rsidP="00A052A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3B74C0" w14:textId="77777777" w:rsid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t>Data</w:t>
      </w:r>
    </w:p>
    <w:p w14:paraId="1EFAD5B9" w14:textId="77777777" w:rsidR="00A052AE" w:rsidRPr="003B077F" w:rsidRDefault="00A052AE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E5EA3C" w14:textId="77777777" w:rsidR="002519C8" w:rsidRPr="003B077F" w:rsidRDefault="003B077F" w:rsidP="003B07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7F">
        <w:rPr>
          <w:rFonts w:ascii="Arial" w:hAnsi="Arial" w:cs="Arial"/>
          <w:sz w:val="24"/>
          <w:szCs w:val="24"/>
        </w:rPr>
        <w:lastRenderedPageBreak/>
        <w:t>Advogado (OAB)</w:t>
      </w:r>
      <w:r w:rsidRPr="003B077F">
        <w:rPr>
          <w:rFonts w:ascii="Arial" w:hAnsi="Arial" w:cs="Arial"/>
          <w:sz w:val="24"/>
          <w:szCs w:val="24"/>
        </w:rPr>
        <w:t xml:space="preserve"> </w:t>
      </w:r>
    </w:p>
    <w:sectPr w:rsidR="002519C8" w:rsidRPr="003B0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7F"/>
    <w:rsid w:val="002A4B8F"/>
    <w:rsid w:val="003B077F"/>
    <w:rsid w:val="003F6E55"/>
    <w:rsid w:val="00A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7E9E"/>
  <w15:chartTrackingRefBased/>
  <w15:docId w15:val="{4A60C68A-97B1-453C-BF0E-0BF2B6A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1861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2016-06-10T01:32:00Z</dcterms:created>
  <dcterms:modified xsi:type="dcterms:W3CDTF">2016-06-10T01:48:00Z</dcterms:modified>
</cp:coreProperties>
</file>