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426A">
      <w:pPr>
        <w:shd w:val="pct5" w:color="auto" w:fill="auto"/>
        <w:jc w:val="both"/>
      </w:pPr>
      <w:bookmarkStart w:id="0" w:name="_GoBack"/>
      <w:bookmarkEnd w:id="0"/>
      <w:r>
        <w:rPr>
          <w:b/>
        </w:rPr>
        <w:t>BUSCA E APREENSÃO</w:t>
      </w:r>
      <w:r>
        <w:t xml:space="preserve"> </w:t>
      </w:r>
      <w:r>
        <w:t xml:space="preserve">Contrato de alienação fiduciária. Aquisição de </w:t>
      </w:r>
      <w:r>
        <w:rPr>
          <w:b/>
        </w:rPr>
        <w:t>automóvel.</w:t>
      </w:r>
      <w:r>
        <w:t xml:space="preserve"> </w:t>
      </w:r>
      <w:r>
        <w:rPr>
          <w:b/>
        </w:rPr>
        <w:t>Inadimplemento</w:t>
      </w:r>
      <w:r>
        <w:t xml:space="preserve"> no pagamento das parcelas por parte do devedor. Consequente vencimento antecipado das parcelas restantes.</w:t>
      </w:r>
    </w:p>
    <w:p w:rsidR="00000000" w:rsidRDefault="00BD426A">
      <w:pPr>
        <w:jc w:val="both"/>
      </w:pPr>
    </w:p>
    <w:p w:rsidR="00000000" w:rsidRDefault="00BD426A">
      <w:pPr>
        <w:jc w:val="both"/>
        <w:rPr>
          <w:b/>
        </w:rPr>
      </w:pPr>
      <w:r>
        <w:rPr>
          <w:b/>
        </w:rPr>
        <w:t>EXMO. SR. DR. JUIZ DE DIREITO DA ....ª VARA CÍVEL DA COMARCA DE ....</w:t>
      </w:r>
    </w:p>
    <w:p w:rsidR="00000000" w:rsidRDefault="00BD426A">
      <w:pPr>
        <w:jc w:val="both"/>
      </w:pPr>
    </w:p>
    <w:p w:rsidR="00000000" w:rsidRDefault="00BD426A">
      <w:pPr>
        <w:jc w:val="both"/>
      </w:pPr>
    </w:p>
    <w:p w:rsidR="00000000" w:rsidRDefault="00BD426A">
      <w:pPr>
        <w:jc w:val="both"/>
      </w:pPr>
    </w:p>
    <w:p w:rsidR="00000000" w:rsidRDefault="00BD426A">
      <w:pPr>
        <w:jc w:val="both"/>
      </w:pPr>
    </w:p>
    <w:p w:rsidR="00000000" w:rsidRDefault="00BD426A">
      <w:pPr>
        <w:jc w:val="both"/>
      </w:pPr>
    </w:p>
    <w:p w:rsidR="00000000" w:rsidRDefault="00BD426A">
      <w:pPr>
        <w:jc w:val="both"/>
      </w:pPr>
    </w:p>
    <w:p w:rsidR="00000000" w:rsidRDefault="00BD426A">
      <w:pPr>
        <w:jc w:val="both"/>
      </w:pPr>
    </w:p>
    <w:p w:rsidR="00000000" w:rsidRDefault="00BD426A">
      <w:pPr>
        <w:jc w:val="both"/>
      </w:pPr>
    </w:p>
    <w:p w:rsidR="00000000" w:rsidRDefault="00BD426A">
      <w:pPr>
        <w:jc w:val="both"/>
      </w:pPr>
    </w:p>
    <w:p w:rsidR="00000000" w:rsidRDefault="00BD426A">
      <w:pPr>
        <w:jc w:val="both"/>
      </w:pPr>
      <w:r>
        <w:t>.................................................., pessoa jurídica de direito privado com sede na Cidade de .... na Rua .... nº ...., por seu advogado e procurador adiante assinado (doc. procuratório incluso) devidamente inscrito na OAB, sob o nº ...., com escritório profissional na Rua .... nº...., onde habitualmente recebe intimações e notificações, vem, respeitosamente à presença de V. Exa.,  propor</w:t>
      </w:r>
    </w:p>
    <w:p w:rsidR="00000000" w:rsidRDefault="00BD426A">
      <w:pPr>
        <w:jc w:val="both"/>
      </w:pPr>
    </w:p>
    <w:p w:rsidR="00000000" w:rsidRDefault="00BD426A">
      <w:pPr>
        <w:jc w:val="both"/>
      </w:pPr>
    </w:p>
    <w:p w:rsidR="00000000" w:rsidRDefault="00BD426A">
      <w:pPr>
        <w:jc w:val="both"/>
      </w:pPr>
      <w:r>
        <w:rPr>
          <w:b/>
        </w:rPr>
        <w:t>AÇÃO DE BUSCA E APREENSÃO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contra ...................................., (qualificação), portador da C</w:t>
      </w:r>
      <w:r>
        <w:t>édula de Identidade/RG sob o nº ...., inscrito no CPF/MF sob o nº ...., residente e domiciliado na Rua .... nº ....,  com fundamento nas razões de fato e de direito que passa à expor: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 xml:space="preserve"> </w:t>
      </w:r>
    </w:p>
    <w:p w:rsidR="00000000" w:rsidRDefault="00BD426A">
      <w:pPr>
        <w:jc w:val="both"/>
      </w:pPr>
      <w:r>
        <w:t>I.</w:t>
      </w:r>
    </w:p>
    <w:p w:rsidR="00000000" w:rsidRDefault="00BD426A">
      <w:pPr>
        <w:jc w:val="both"/>
      </w:pPr>
      <w:r>
        <w:t>Conforme o Contrato de Alienação Fiduciária nº ...., grupo nº ...., cota nº ...., arquivado no ....º Cartório de Registro de Títulos e Documentos da Capital sob o nº ...., fotocópias em anexo, o réu, através plano de consórcio, recebeu da autora o bem à seguir descrito: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- Automóvel marca ................. , modelo ....,</w:t>
      </w:r>
      <w:r>
        <w:t xml:space="preserve"> ano de fabricação ...., chassi nº ...., cor ...., placas ...., tudo como consta da anexa fotocópia do certificado de Registro de veículos n° ....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II.</w:t>
      </w:r>
    </w:p>
    <w:p w:rsidR="00000000" w:rsidRDefault="00BD426A">
      <w:pPr>
        <w:jc w:val="both"/>
      </w:pPr>
      <w:r>
        <w:t>Acontece porém, que em virtude de inadimplemento no pagamento regular das mensalidades por parte do réu, ensejou o vencimento antecipado de todas as parcelas, conforme estabelecido na cláusula ....a do anexo Contrato de Alienação Fiduciária firmado.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III.</w:t>
      </w:r>
    </w:p>
    <w:p w:rsidR="00000000" w:rsidRDefault="00BD426A">
      <w:pPr>
        <w:jc w:val="both"/>
      </w:pPr>
      <w:r>
        <w:t xml:space="preserve">Assim, tendo esgotado todos os meios suasórios para o recebimento do crédito, representado pela inclusa </w:t>
      </w:r>
      <w:r>
        <w:t xml:space="preserve">Letra de Câmbio no valor de R$ .... (....), vencida em .... de .... de ...., inclusive com o protesto do título, </w:t>
      </w:r>
      <w:r>
        <w:lastRenderedPageBreak/>
        <w:t>caracterizando, portanto, a mora, sem que o devedor tivesse saldado a obrigação, não restando outra alternativa senão a de propor a presente ação, razão pela qual requer à V. Exa.: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a - Digne-se liminarmente determinar a BUSCA E APREENSÃO do veículo anteriormente descrito, depositando-o em mãos da autora;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 xml:space="preserve">b - Desde já, se necessário, a efetivação da medida com Força Policial, para evitar seja o </w:t>
      </w:r>
      <w:r>
        <w:t>Sr. .... impossibilitado no cumprimento da ordem, pelo réu;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c - A nomeação do Senhor Oficial de Justiça  encarregado da diligência de apreensão como perito para vistoriar e arbitrar o valor do veículo apreendido;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d - Executada a liminar, seja o réu citado para que no prazo legal, querendo, oferecer contestação, sob pena de revelia;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e - Contestando ou não o pedido, seja a presente ação julgada procedente, consolidando a propriedade da Autora sobre o bem apreendido, sendo igualmente, autorizada a sua venda</w:t>
      </w:r>
      <w:r>
        <w:t xml:space="preserve"> extrajudicial, ficando, não obstante, o réu responsável pelo integral resgate do crédito e despesas, caso o preço obtido na venda se revele insuficiente para a liquidação do débito;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f - A condenação do réu no pagamento das custas processuais, juros moratórios, despesas com protesto, correção monetária, honorários advocatícios e multa contratual;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g - Sejam deferidas as diligências na forma do Art. 172 e parágrafos do Código de Processo Civil;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h - Por último, faculte à autora provar o alegado pelos inclus</w:t>
      </w:r>
      <w:r>
        <w:t>os documentos, e se necessários, pelos demais gêneros de prova em direito admitidos.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Dá-se a presente para os efeitos fiscais o valor de R$ .... (....).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Termos em que</w:t>
      </w:r>
    </w:p>
    <w:p w:rsidR="00000000" w:rsidRDefault="00BD426A">
      <w:pPr>
        <w:jc w:val="both"/>
      </w:pPr>
      <w:r>
        <w:t>P. Deferimento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>...., .... de .... de ....</w:t>
      </w:r>
    </w:p>
    <w:p w:rsidR="00000000" w:rsidRDefault="00BD426A">
      <w:pPr>
        <w:jc w:val="both"/>
      </w:pPr>
    </w:p>
    <w:p w:rsidR="00000000" w:rsidRDefault="00BD426A">
      <w:pPr>
        <w:jc w:val="both"/>
      </w:pPr>
      <w:r>
        <w:t xml:space="preserve">.................. </w:t>
      </w:r>
    </w:p>
    <w:p w:rsidR="00BD426A" w:rsidRDefault="00BD426A">
      <w:pPr>
        <w:jc w:val="both"/>
      </w:pPr>
      <w:r>
        <w:t>Advogado OAB/...</w:t>
      </w:r>
    </w:p>
    <w:sectPr w:rsidR="00BD426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87"/>
    <w:rsid w:val="00335487"/>
    <w:rsid w:val="00B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0165-11CC-4AD7-BEBA-5A2D01C7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alienação fiduciária. Aquisição de automóvel. Inadimplemento no pagamento das parcelas por parte do devedor. Consequente vencimento antecipado das parcelas restantes.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alienação fiduciária. Aquisição de automóvel. Inadimplemento no pagamento das parcelas por parte do devedor. Consequente vencimento antecipado das parcelas restantes.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2016-06-03T14:27:00Z</dcterms:created>
  <dcterms:modified xsi:type="dcterms:W3CDTF">2016-06-03T14:27:00Z</dcterms:modified>
</cp:coreProperties>
</file>