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E3234" w14:textId="77777777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Cautelar de arrolamento de bens</w:t>
      </w:r>
    </w:p>
    <w:p w14:paraId="68D8BA92" w14:textId="2248A86E" w:rsidR="00571FA3" w:rsidRDefault="00E214B0" w:rsidP="00A23617">
      <w:pPr>
        <w:jc w:val="both"/>
        <w:rPr>
          <w:rFonts w:ascii="Arial" w:hAnsi="Arial" w:cs="Arial"/>
          <w:b/>
          <w:sz w:val="24"/>
          <w:szCs w:val="24"/>
        </w:rPr>
      </w:pPr>
      <w:r w:rsidRPr="00E214B0">
        <w:rPr>
          <w:rFonts w:ascii="Arial" w:hAnsi="Arial" w:cs="Arial"/>
          <w:b/>
          <w:sz w:val="24"/>
          <w:szCs w:val="24"/>
        </w:rPr>
        <w:t>EXMO. SR. DR. JUIZ DE DIREITO DA ...... VARA DA COMARCA DE (CIDADE) - (UF)</w:t>
      </w:r>
    </w:p>
    <w:p w14:paraId="58725974" w14:textId="7002384E" w:rsidR="00E214B0" w:rsidRDefault="00E214B0" w:rsidP="00A23617">
      <w:pPr>
        <w:jc w:val="both"/>
        <w:rPr>
          <w:rFonts w:ascii="Arial" w:hAnsi="Arial" w:cs="Arial"/>
          <w:b/>
          <w:sz w:val="24"/>
          <w:szCs w:val="24"/>
        </w:rPr>
      </w:pPr>
    </w:p>
    <w:p w14:paraId="2036F4AF" w14:textId="6A537513" w:rsidR="00E214B0" w:rsidRDefault="00E214B0" w:rsidP="00A23617">
      <w:pPr>
        <w:jc w:val="both"/>
        <w:rPr>
          <w:rFonts w:ascii="Arial" w:hAnsi="Arial" w:cs="Arial"/>
          <w:b/>
          <w:sz w:val="24"/>
          <w:szCs w:val="24"/>
        </w:rPr>
      </w:pPr>
    </w:p>
    <w:p w14:paraId="1EBF3B04" w14:textId="0924041D" w:rsidR="00E214B0" w:rsidRDefault="00E214B0" w:rsidP="00A23617">
      <w:pPr>
        <w:jc w:val="both"/>
        <w:rPr>
          <w:rFonts w:ascii="Arial" w:hAnsi="Arial" w:cs="Arial"/>
          <w:b/>
          <w:sz w:val="24"/>
          <w:szCs w:val="24"/>
        </w:rPr>
      </w:pPr>
    </w:p>
    <w:p w14:paraId="45BE810F" w14:textId="0F5C547A" w:rsidR="00E214B0" w:rsidRDefault="00E214B0" w:rsidP="00A23617">
      <w:pPr>
        <w:jc w:val="both"/>
        <w:rPr>
          <w:rFonts w:ascii="Arial" w:hAnsi="Arial" w:cs="Arial"/>
          <w:b/>
          <w:sz w:val="24"/>
          <w:szCs w:val="24"/>
        </w:rPr>
      </w:pPr>
    </w:p>
    <w:p w14:paraId="64217AB3" w14:textId="77777777" w:rsidR="00E214B0" w:rsidRPr="00E214B0" w:rsidRDefault="00E214B0" w:rsidP="00A23617">
      <w:pPr>
        <w:jc w:val="both"/>
        <w:rPr>
          <w:rFonts w:ascii="Arial" w:hAnsi="Arial" w:cs="Arial"/>
          <w:b/>
          <w:sz w:val="24"/>
          <w:szCs w:val="24"/>
        </w:rPr>
      </w:pPr>
    </w:p>
    <w:p w14:paraId="5D7A7065" w14:textId="05FDB91F" w:rsidR="00571FA3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(deixar aproximadamente, 20 linhas em branco)</w:t>
      </w:r>
    </w:p>
    <w:p w14:paraId="71B388DD" w14:textId="2DD42AFC" w:rsidR="00E214B0" w:rsidRDefault="00E214B0" w:rsidP="00A23617">
      <w:pPr>
        <w:jc w:val="both"/>
        <w:rPr>
          <w:rFonts w:ascii="Arial" w:hAnsi="Arial" w:cs="Arial"/>
          <w:sz w:val="24"/>
          <w:szCs w:val="24"/>
        </w:rPr>
      </w:pPr>
    </w:p>
    <w:p w14:paraId="3F81CBE8" w14:textId="64C4A774" w:rsidR="00E214B0" w:rsidRDefault="00E214B0" w:rsidP="00A23617">
      <w:pPr>
        <w:jc w:val="both"/>
        <w:rPr>
          <w:rFonts w:ascii="Arial" w:hAnsi="Arial" w:cs="Arial"/>
          <w:sz w:val="24"/>
          <w:szCs w:val="24"/>
        </w:rPr>
      </w:pPr>
    </w:p>
    <w:p w14:paraId="6758EDDF" w14:textId="12A42AC5" w:rsidR="00E214B0" w:rsidRDefault="00E214B0" w:rsidP="00A23617">
      <w:pPr>
        <w:jc w:val="both"/>
        <w:rPr>
          <w:rFonts w:ascii="Arial" w:hAnsi="Arial" w:cs="Arial"/>
          <w:sz w:val="24"/>
          <w:szCs w:val="24"/>
        </w:rPr>
      </w:pPr>
    </w:p>
    <w:p w14:paraId="3F0994F8" w14:textId="6475C9B5" w:rsidR="00E214B0" w:rsidRDefault="00E214B0" w:rsidP="00A23617">
      <w:pPr>
        <w:jc w:val="both"/>
        <w:rPr>
          <w:rFonts w:ascii="Arial" w:hAnsi="Arial" w:cs="Arial"/>
          <w:sz w:val="24"/>
          <w:szCs w:val="24"/>
        </w:rPr>
      </w:pPr>
    </w:p>
    <w:p w14:paraId="15C801F8" w14:textId="77777777" w:rsidR="00E214B0" w:rsidRPr="00A23617" w:rsidRDefault="00E214B0" w:rsidP="00A23617">
      <w:pPr>
        <w:jc w:val="both"/>
        <w:rPr>
          <w:rFonts w:ascii="Arial" w:hAnsi="Arial" w:cs="Arial"/>
          <w:sz w:val="24"/>
          <w:szCs w:val="24"/>
        </w:rPr>
      </w:pPr>
    </w:p>
    <w:p w14:paraId="108A5E72" w14:textId="21DD7A75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(NOME DA AUTORA), (nacionalidade), (est</w:t>
      </w:r>
      <w:r w:rsidR="00E214B0">
        <w:rPr>
          <w:rFonts w:ascii="Arial" w:hAnsi="Arial" w:cs="Arial"/>
          <w:sz w:val="24"/>
          <w:szCs w:val="24"/>
        </w:rPr>
        <w:t xml:space="preserve">ado civil), (profissão) e ambos </w:t>
      </w:r>
      <w:r w:rsidRPr="00A23617">
        <w:rPr>
          <w:rFonts w:ascii="Arial" w:hAnsi="Arial" w:cs="Arial"/>
          <w:sz w:val="24"/>
          <w:szCs w:val="24"/>
        </w:rPr>
        <w:t>domiciliados nesta cidade, na rua ..............., portadora do CPF nº ................. e da Identidade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nº .................... vem, mui respeitosamente, por seu advogado e bastante procurador, dizer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que é esta para promover</w:t>
      </w:r>
    </w:p>
    <w:p w14:paraId="2755FEB4" w14:textId="77777777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AÇÃO CAUTELAR DE ARROLAMENTO DE BENS</w:t>
      </w:r>
    </w:p>
    <w:p w14:paraId="529AB357" w14:textId="60C11FB9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preventiva e preparatória à ação de separação judi</w:t>
      </w:r>
      <w:r w:rsidR="00E214B0">
        <w:rPr>
          <w:rFonts w:ascii="Arial" w:hAnsi="Arial" w:cs="Arial"/>
          <w:sz w:val="24"/>
          <w:szCs w:val="24"/>
        </w:rPr>
        <w:t xml:space="preserve">cial, em face de (NOME DO RÉU), </w:t>
      </w:r>
      <w:r w:rsidRPr="00A23617">
        <w:rPr>
          <w:rFonts w:ascii="Arial" w:hAnsi="Arial" w:cs="Arial"/>
          <w:sz w:val="24"/>
          <w:szCs w:val="24"/>
        </w:rPr>
        <w:t>(nacionalidade), (estado civil), (profissão), portador do CPF nº ............................ e da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Identidade nº ...................., residente e domiciliado nesta cidade, na rua ..............., pelos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motivos fáticos e de direito, a seguir expostos, fundamentando-se nos arts. 856 e seguintes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do CPC.</w:t>
      </w:r>
    </w:p>
    <w:p w14:paraId="13DEFD2E" w14:textId="77777777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Dos Fatos</w:t>
      </w:r>
    </w:p>
    <w:p w14:paraId="58C2330C" w14:textId="1E403ABD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1 - Que a Requerente está casada com o Requerido, des</w:t>
      </w:r>
      <w:r w:rsidR="00E214B0">
        <w:rPr>
          <w:rFonts w:ascii="Arial" w:hAnsi="Arial" w:cs="Arial"/>
          <w:sz w:val="24"/>
          <w:szCs w:val="24"/>
        </w:rPr>
        <w:t xml:space="preserve">de .............., em regime de </w:t>
      </w:r>
      <w:r w:rsidRPr="00A23617">
        <w:rPr>
          <w:rFonts w:ascii="Arial" w:hAnsi="Arial" w:cs="Arial"/>
          <w:sz w:val="24"/>
          <w:szCs w:val="24"/>
        </w:rPr>
        <w:t>comunhão parcial de bens, tendo o casal dois filhos menores.</w:t>
      </w:r>
    </w:p>
    <w:p w14:paraId="6486790B" w14:textId="138169F0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 xml:space="preserve">2 - Que na data de ................., o Suplicado abandonou </w:t>
      </w:r>
      <w:r w:rsidR="00E214B0">
        <w:rPr>
          <w:rFonts w:ascii="Arial" w:hAnsi="Arial" w:cs="Arial"/>
          <w:sz w:val="24"/>
          <w:szCs w:val="24"/>
        </w:rPr>
        <w:t xml:space="preserve">o lar vindo a morar em sua nova </w:t>
      </w:r>
      <w:r w:rsidRPr="00A23617">
        <w:rPr>
          <w:rFonts w:ascii="Arial" w:hAnsi="Arial" w:cs="Arial"/>
          <w:sz w:val="24"/>
          <w:szCs w:val="24"/>
        </w:rPr>
        <w:t>residência, cujo endereço se encontra especificado na qualificação do mesmo, retro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mencionada.</w:t>
      </w:r>
    </w:p>
    <w:p w14:paraId="3372DAF1" w14:textId="5B32581E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3 - Que estando a Requerente de fato separada de seu mari</w:t>
      </w:r>
      <w:r w:rsidR="00E214B0">
        <w:rPr>
          <w:rFonts w:ascii="Arial" w:hAnsi="Arial" w:cs="Arial"/>
          <w:sz w:val="24"/>
          <w:szCs w:val="24"/>
        </w:rPr>
        <w:t xml:space="preserve">do, este além de não estar mais </w:t>
      </w:r>
      <w:r w:rsidRPr="00A23617">
        <w:rPr>
          <w:rFonts w:ascii="Arial" w:hAnsi="Arial" w:cs="Arial"/>
          <w:sz w:val="24"/>
          <w:szCs w:val="24"/>
        </w:rPr>
        <w:t>cumprindo para com suas obrigações de sustento da família, vem praticando atos que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justificam o receio desta, quanto à dilapidação dos bens comuns do casal, uma vez que a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Suplicante vem tendo notícias de que o Suplicado vem tentando alienar tais bens, como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comprovará por ocasião da instrução.</w:t>
      </w:r>
    </w:p>
    <w:p w14:paraId="6C50D390" w14:textId="72B66001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lastRenderedPageBreak/>
        <w:t xml:space="preserve">4 - Que as notícias </w:t>
      </w:r>
      <w:r w:rsidR="00E214B0" w:rsidRPr="00A23617">
        <w:rPr>
          <w:rFonts w:ascii="Arial" w:hAnsi="Arial" w:cs="Arial"/>
          <w:sz w:val="24"/>
          <w:szCs w:val="24"/>
        </w:rPr>
        <w:t>supramencionadas</w:t>
      </w:r>
      <w:r w:rsidRPr="00A23617">
        <w:rPr>
          <w:rFonts w:ascii="Arial" w:hAnsi="Arial" w:cs="Arial"/>
          <w:sz w:val="24"/>
          <w:szCs w:val="24"/>
        </w:rPr>
        <w:t xml:space="preserve"> foram dadas à Req</w:t>
      </w:r>
      <w:r w:rsidR="00E214B0">
        <w:rPr>
          <w:rFonts w:ascii="Arial" w:hAnsi="Arial" w:cs="Arial"/>
          <w:sz w:val="24"/>
          <w:szCs w:val="24"/>
        </w:rPr>
        <w:t xml:space="preserve">uerente, por terceiros, além de </w:t>
      </w:r>
      <w:r w:rsidRPr="00A23617">
        <w:rPr>
          <w:rFonts w:ascii="Arial" w:hAnsi="Arial" w:cs="Arial"/>
          <w:sz w:val="24"/>
          <w:szCs w:val="24"/>
        </w:rPr>
        <w:t>lhe ser entregue anúncio colocado no jornal de maior circulação desta cidade, através do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qual o Suplicado oferta os três imóveis do casal, anúncio este, anexo à presente.</w:t>
      </w:r>
    </w:p>
    <w:p w14:paraId="266A9F86" w14:textId="5ADD0B5D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5 - Que o casal é proprietário de três apartamentos de nº 201, 302 e 503, todos situa</w:t>
      </w:r>
      <w:r w:rsidR="00E214B0">
        <w:rPr>
          <w:rFonts w:ascii="Arial" w:hAnsi="Arial" w:cs="Arial"/>
          <w:sz w:val="24"/>
          <w:szCs w:val="24"/>
        </w:rPr>
        <w:t xml:space="preserve">dos no </w:t>
      </w:r>
      <w:r w:rsidRPr="00A23617">
        <w:rPr>
          <w:rFonts w:ascii="Arial" w:hAnsi="Arial" w:cs="Arial"/>
          <w:sz w:val="24"/>
          <w:szCs w:val="24"/>
        </w:rPr>
        <w:t>Edifício ....................., na rua ....................................., nesta cidade, conforme comprova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com as certidões, anexas, do Cartório de Registro de Imóveis, devidamente registrados e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matriculados sob os nº .............., ............... e ..............., datados de ................, possuindo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também o casal, o automóvel Chevrolet, modelo ..........., ano ........., placa .............., que se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encontra em nome do Requerido, mas que foi adquirido com o esforço comum dos cônjuges,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como é devidamente comprovado, com o micro filme do cheque em anexo, de emissão da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Requerente.</w:t>
      </w:r>
    </w:p>
    <w:p w14:paraId="7D9EBE59" w14:textId="2EC9507B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6 - Que tendo tentado, por meios amigáveis, dissuadir s</w:t>
      </w:r>
      <w:r w:rsidR="00E214B0">
        <w:rPr>
          <w:rFonts w:ascii="Arial" w:hAnsi="Arial" w:cs="Arial"/>
          <w:sz w:val="24"/>
          <w:szCs w:val="24"/>
        </w:rPr>
        <w:t xml:space="preserve">eu ex-marido, a Requerente nada </w:t>
      </w:r>
      <w:r w:rsidRPr="00A23617">
        <w:rPr>
          <w:rFonts w:ascii="Arial" w:hAnsi="Arial" w:cs="Arial"/>
          <w:sz w:val="24"/>
          <w:szCs w:val="24"/>
        </w:rPr>
        <w:t>conseguiu e, mesmo sendo conhecedora de que tais imóveis não podem ser alienados sem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 xml:space="preserve">seu consentimento, tem fundado receio de que o Suplicado venha, assim mesmo, </w:t>
      </w:r>
      <w:r w:rsidR="00E214B0" w:rsidRPr="00A23617">
        <w:rPr>
          <w:rFonts w:ascii="Arial" w:hAnsi="Arial" w:cs="Arial"/>
          <w:sz w:val="24"/>
          <w:szCs w:val="24"/>
        </w:rPr>
        <w:t>dilapidá-los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ou tomar outra medida que possa depreciar os mencionados imóveis, justificando-se,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assim, a propositura da presente, com fim específico de preparação para a ação principal,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ou seja, de separação litigiosa, uma vez que o Requerido tudo faz para esquivar-se de suas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responsabilidades e tenta ainda alienar o supra mencionado veículo.</w:t>
      </w:r>
    </w:p>
    <w:p w14:paraId="4DF96227" w14:textId="77777777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Do Direito</w:t>
      </w:r>
    </w:p>
    <w:p w14:paraId="312A656A" w14:textId="6BA9B25A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A Ação Cautelar, seja qual for a sua natureza, te</w:t>
      </w:r>
      <w:r w:rsidR="00E214B0">
        <w:rPr>
          <w:rFonts w:ascii="Arial" w:hAnsi="Arial" w:cs="Arial"/>
          <w:sz w:val="24"/>
          <w:szCs w:val="24"/>
        </w:rPr>
        <w:t xml:space="preserve">m como pressupostos genéricos o </w:t>
      </w:r>
      <w:r w:rsidRPr="00A23617">
        <w:rPr>
          <w:rFonts w:ascii="Arial" w:hAnsi="Arial" w:cs="Arial"/>
          <w:sz w:val="24"/>
          <w:szCs w:val="24"/>
        </w:rPr>
        <w:t>“fumus boni juris” e o “periculum in mora”, no sentido de resguardar direito ameaçado daquele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que se vê lesado.</w:t>
      </w:r>
    </w:p>
    <w:p w14:paraId="6AB5C114" w14:textId="6A978EEF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Não resta dúvida, que existindo aparência de um</w:t>
      </w:r>
      <w:r w:rsidR="00E214B0">
        <w:rPr>
          <w:rFonts w:ascii="Arial" w:hAnsi="Arial" w:cs="Arial"/>
          <w:sz w:val="24"/>
          <w:szCs w:val="24"/>
        </w:rPr>
        <w:t xml:space="preserve"> bom direito a ser reclamado no </w:t>
      </w:r>
      <w:r w:rsidRPr="00A23617">
        <w:rPr>
          <w:rFonts w:ascii="Arial" w:hAnsi="Arial" w:cs="Arial"/>
          <w:sz w:val="24"/>
          <w:szCs w:val="24"/>
        </w:rPr>
        <w:t>processo principal e existindo fundado receio de que esse direito venha a sofrer lesão grave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de difícil reparação, antes do julgamento do processo principal, ocorrem, certamente, os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pressupostos retro mencionados, ante a situação eminentemente fática, demonstrando o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risco de dano.</w:t>
      </w:r>
    </w:p>
    <w:p w14:paraId="20F4C5DB" w14:textId="2281C1D6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No presente caso, tem-se de forma inconteste, a prá</w:t>
      </w:r>
      <w:r w:rsidR="00E214B0">
        <w:rPr>
          <w:rFonts w:ascii="Arial" w:hAnsi="Arial" w:cs="Arial"/>
          <w:sz w:val="24"/>
          <w:szCs w:val="24"/>
        </w:rPr>
        <w:t xml:space="preserve">tica de atos, que põem em risco </w:t>
      </w:r>
      <w:r w:rsidRPr="00A23617">
        <w:rPr>
          <w:rFonts w:ascii="Arial" w:hAnsi="Arial" w:cs="Arial"/>
          <w:sz w:val="24"/>
          <w:szCs w:val="24"/>
        </w:rPr>
        <w:t>os bens dos cônjuges, sendo certo que se consumados, a Suplicante verá dilapidado seu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patrimônio, obtido pelo esforço comum do casal, ao longo de vários anos. Ante o caso em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tela, provado está que a lesão da Suplicante será grave e de difícil reparação.</w:t>
      </w:r>
    </w:p>
    <w:p w14:paraId="55564EF0" w14:textId="44EA4182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 xml:space="preserve">O arrolamento de bens é a medida cautelar que </w:t>
      </w:r>
      <w:r w:rsidR="00E214B0">
        <w:rPr>
          <w:rFonts w:ascii="Arial" w:hAnsi="Arial" w:cs="Arial"/>
          <w:sz w:val="24"/>
          <w:szCs w:val="24"/>
        </w:rPr>
        <w:t xml:space="preserve">se presta a todo aquele que tem </w:t>
      </w:r>
      <w:r w:rsidRPr="00A23617">
        <w:rPr>
          <w:rFonts w:ascii="Arial" w:hAnsi="Arial" w:cs="Arial"/>
          <w:sz w:val="24"/>
          <w:szCs w:val="24"/>
        </w:rPr>
        <w:t>legítimo interesse na preservação ou conservação dos mesmos, desde que demonstrado o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fundado receio de que tais bens possam ser extraviados ou dissipados, como no presente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caso.</w:t>
      </w:r>
    </w:p>
    <w:p w14:paraId="24B60E64" w14:textId="72D33036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 xml:space="preserve">Assim, justificada está a propositura </w:t>
      </w:r>
      <w:r w:rsidR="00E214B0" w:rsidRPr="00A23617">
        <w:rPr>
          <w:rFonts w:ascii="Arial" w:hAnsi="Arial" w:cs="Arial"/>
          <w:sz w:val="24"/>
          <w:szCs w:val="24"/>
        </w:rPr>
        <w:t>do presente</w:t>
      </w:r>
      <w:r w:rsidR="00E214B0">
        <w:rPr>
          <w:rFonts w:ascii="Arial" w:hAnsi="Arial" w:cs="Arial"/>
          <w:sz w:val="24"/>
          <w:szCs w:val="24"/>
        </w:rPr>
        <w:t xml:space="preserve">, sendo curial o deferimento da </w:t>
      </w:r>
      <w:r w:rsidRPr="00A23617">
        <w:rPr>
          <w:rFonts w:ascii="Arial" w:hAnsi="Arial" w:cs="Arial"/>
          <w:sz w:val="24"/>
          <w:szCs w:val="24"/>
        </w:rPr>
        <w:t>medida ad cautelam, eis que presentes todos os pressupostos para tal.</w:t>
      </w:r>
    </w:p>
    <w:p w14:paraId="7E8361E6" w14:textId="73F0CDB7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lastRenderedPageBreak/>
        <w:t>Embora a existência dos requisitos acima especifica</w:t>
      </w:r>
      <w:r w:rsidR="00E214B0">
        <w:rPr>
          <w:rFonts w:ascii="Arial" w:hAnsi="Arial" w:cs="Arial"/>
          <w:sz w:val="24"/>
          <w:szCs w:val="24"/>
        </w:rPr>
        <w:t xml:space="preserve">dos, a Requerente presta caução </w:t>
      </w:r>
      <w:r w:rsidRPr="00A23617">
        <w:rPr>
          <w:rFonts w:ascii="Arial" w:hAnsi="Arial" w:cs="Arial"/>
          <w:sz w:val="24"/>
          <w:szCs w:val="24"/>
        </w:rPr>
        <w:t>fidejussória, que autoriza a medida liminar do arrolamento pretendido, uma vez que o Código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admite que a justificação e prova documental do perigo de dano sejam dispensadas, em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qualquer caso, desde que a Requerente preste caução, como se vê do estatuído no art.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816, inciso II do CPC, sendo esta, a escorreita lição do eminente e conspícuo processualista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HUMBERTO THEODORO JÚNIOR, em sua o</w:t>
      </w:r>
      <w:r w:rsidR="00E214B0">
        <w:rPr>
          <w:rFonts w:ascii="Arial" w:hAnsi="Arial" w:cs="Arial"/>
          <w:sz w:val="24"/>
          <w:szCs w:val="24"/>
        </w:rPr>
        <w:t xml:space="preserve">bra CURSO DE DIREITO PROCESSUAL </w:t>
      </w:r>
      <w:r w:rsidRPr="00A23617">
        <w:rPr>
          <w:rFonts w:ascii="Arial" w:hAnsi="Arial" w:cs="Arial"/>
          <w:sz w:val="24"/>
          <w:szCs w:val="24"/>
        </w:rPr>
        <w:t>CIVIL II, 2º Vol., pág. 1198.</w:t>
      </w:r>
    </w:p>
    <w:p w14:paraId="3345B14A" w14:textId="18C5A56E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Provado está, portanto, a necessidade de intervençã</w:t>
      </w:r>
      <w:r w:rsidR="00E214B0">
        <w:rPr>
          <w:rFonts w:ascii="Arial" w:hAnsi="Arial" w:cs="Arial"/>
          <w:sz w:val="24"/>
          <w:szCs w:val="24"/>
        </w:rPr>
        <w:t xml:space="preserve">o do Poder Judiciário, para que </w:t>
      </w:r>
      <w:r w:rsidRPr="00A23617">
        <w:rPr>
          <w:rFonts w:ascii="Arial" w:hAnsi="Arial" w:cs="Arial"/>
          <w:sz w:val="24"/>
          <w:szCs w:val="24"/>
        </w:rPr>
        <w:t>se vejam resguardados os direitos da Suplicante, ante a prática ilícita e desonesta do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Suplicado.</w:t>
      </w:r>
    </w:p>
    <w:p w14:paraId="13AF36D5" w14:textId="77777777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Do Pedido</w:t>
      </w:r>
    </w:p>
    <w:p w14:paraId="33B68A30" w14:textId="759156C0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Ex positis e com fincas nos dispositivos retro men</w:t>
      </w:r>
      <w:r w:rsidR="00E214B0">
        <w:rPr>
          <w:rFonts w:ascii="Arial" w:hAnsi="Arial" w:cs="Arial"/>
          <w:sz w:val="24"/>
          <w:szCs w:val="24"/>
        </w:rPr>
        <w:t xml:space="preserve">cionados, a Requerente vem, com </w:t>
      </w:r>
      <w:r w:rsidRPr="00A23617">
        <w:rPr>
          <w:rFonts w:ascii="Arial" w:hAnsi="Arial" w:cs="Arial"/>
          <w:sz w:val="24"/>
          <w:szCs w:val="24"/>
        </w:rPr>
        <w:t>o devido acato, à presença de V. Excia., requerer:</w:t>
      </w:r>
    </w:p>
    <w:p w14:paraId="1DABABA4" w14:textId="66E7DB81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a) seja deferida MEDIDA LIMINAR, inaudita altera parte,</w:t>
      </w:r>
      <w:r w:rsidR="00E214B0">
        <w:rPr>
          <w:rFonts w:ascii="Arial" w:hAnsi="Arial" w:cs="Arial"/>
          <w:sz w:val="24"/>
          <w:szCs w:val="24"/>
        </w:rPr>
        <w:t xml:space="preserve"> expedindo o competente mandado </w:t>
      </w:r>
      <w:r w:rsidRPr="00A23617">
        <w:rPr>
          <w:rFonts w:ascii="Arial" w:hAnsi="Arial" w:cs="Arial"/>
          <w:sz w:val="24"/>
          <w:szCs w:val="24"/>
        </w:rPr>
        <w:t>judicial ao Cartório de Registro de Imóveis, desta Comarca, para que averbe à margem do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registro, o arrolamento dos bens imóveis, anteriormente descritos, de propriedade do casal,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bem como expedindo mandado judicial às autoridades de trânsito desta Comarca, para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registro do arrolamento do automóvel Chevrolet, modelo ..........., mencionado no item 5,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para que se impeça a alienação do mesmo, prestando a Requerente, caução fidejussória,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nos termos do arts. 804 e 816, inciso II do CPC;</w:t>
      </w:r>
    </w:p>
    <w:p w14:paraId="219E710F" w14:textId="0835CC39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b) a citação do Réu, via Oficial de Justiça, para,</w:t>
      </w:r>
      <w:r w:rsidR="00E214B0">
        <w:rPr>
          <w:rFonts w:ascii="Arial" w:hAnsi="Arial" w:cs="Arial"/>
          <w:sz w:val="24"/>
          <w:szCs w:val="24"/>
        </w:rPr>
        <w:t xml:space="preserve"> querendo, responder aos termos </w:t>
      </w:r>
      <w:r w:rsidRPr="00A23617">
        <w:rPr>
          <w:rFonts w:ascii="Arial" w:hAnsi="Arial" w:cs="Arial"/>
          <w:sz w:val="24"/>
          <w:szCs w:val="24"/>
        </w:rPr>
        <w:t>da presente, sob pena de revelia;</w:t>
      </w:r>
    </w:p>
    <w:p w14:paraId="42E6F43E" w14:textId="376C0119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c) seja a presente processada e julgad</w:t>
      </w:r>
      <w:r w:rsidR="00E214B0">
        <w:rPr>
          <w:rFonts w:ascii="Arial" w:hAnsi="Arial" w:cs="Arial"/>
          <w:sz w:val="24"/>
          <w:szCs w:val="24"/>
        </w:rPr>
        <w:t xml:space="preserve">a procedente, com a consequente </w:t>
      </w:r>
      <w:r w:rsidRPr="00A23617">
        <w:rPr>
          <w:rFonts w:ascii="Arial" w:hAnsi="Arial" w:cs="Arial"/>
          <w:sz w:val="24"/>
          <w:szCs w:val="24"/>
        </w:rPr>
        <w:t>decretação do arrolamento até o julgamento da ação principal, com a condenação do</w:t>
      </w:r>
      <w:r w:rsidR="00E214B0">
        <w:rPr>
          <w:rFonts w:ascii="Arial" w:hAnsi="Arial" w:cs="Arial"/>
          <w:sz w:val="24"/>
          <w:szCs w:val="24"/>
        </w:rPr>
        <w:t xml:space="preserve"> </w:t>
      </w:r>
      <w:r w:rsidRPr="00A23617">
        <w:rPr>
          <w:rFonts w:ascii="Arial" w:hAnsi="Arial" w:cs="Arial"/>
          <w:sz w:val="24"/>
          <w:szCs w:val="24"/>
        </w:rPr>
        <w:t>Requerido ao pagamento das custas e honorários advoca</w:t>
      </w:r>
      <w:r w:rsidR="00E214B0">
        <w:rPr>
          <w:rFonts w:ascii="Arial" w:hAnsi="Arial" w:cs="Arial"/>
          <w:sz w:val="24"/>
          <w:szCs w:val="24"/>
        </w:rPr>
        <w:t xml:space="preserve">tícios a serem determinados por </w:t>
      </w:r>
      <w:r w:rsidRPr="00A23617">
        <w:rPr>
          <w:rFonts w:ascii="Arial" w:hAnsi="Arial" w:cs="Arial"/>
          <w:sz w:val="24"/>
          <w:szCs w:val="24"/>
        </w:rPr>
        <w:t>este ínclito juízo;</w:t>
      </w:r>
    </w:p>
    <w:p w14:paraId="3134CF08" w14:textId="77777777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d) os benefícios do art. 172, § II do CPC, para efeitos da citação;</w:t>
      </w:r>
    </w:p>
    <w:p w14:paraId="1510572A" w14:textId="5AB4598F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Protesta por todo gênero de prova em direito admissív</w:t>
      </w:r>
      <w:r w:rsidR="00E214B0">
        <w:rPr>
          <w:rFonts w:ascii="Arial" w:hAnsi="Arial" w:cs="Arial"/>
          <w:sz w:val="24"/>
          <w:szCs w:val="24"/>
        </w:rPr>
        <w:t xml:space="preserve">el, em especial pelo depoimento </w:t>
      </w:r>
      <w:r w:rsidRPr="00A23617">
        <w:rPr>
          <w:rFonts w:ascii="Arial" w:hAnsi="Arial" w:cs="Arial"/>
          <w:sz w:val="24"/>
          <w:szCs w:val="24"/>
        </w:rPr>
        <w:t>pessoal do Suplicado, cuja intimação, desde já requer.</w:t>
      </w:r>
    </w:p>
    <w:p w14:paraId="49142D77" w14:textId="22458577" w:rsidR="00571FA3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D.R.A. esta, com seus inclusos documentos, dá à caus</w:t>
      </w:r>
      <w:r w:rsidR="00E214B0">
        <w:rPr>
          <w:rFonts w:ascii="Arial" w:hAnsi="Arial" w:cs="Arial"/>
          <w:sz w:val="24"/>
          <w:szCs w:val="24"/>
        </w:rPr>
        <w:t xml:space="preserve">a, para fins de alçada, o valor </w:t>
      </w:r>
      <w:r w:rsidRPr="00A23617">
        <w:rPr>
          <w:rFonts w:ascii="Arial" w:hAnsi="Arial" w:cs="Arial"/>
          <w:sz w:val="24"/>
          <w:szCs w:val="24"/>
        </w:rPr>
        <w:t>de R$ ................... .</w:t>
      </w:r>
    </w:p>
    <w:p w14:paraId="601DE3BF" w14:textId="77777777" w:rsidR="00E214B0" w:rsidRPr="00A23617" w:rsidRDefault="00E214B0" w:rsidP="00A23617">
      <w:pPr>
        <w:jc w:val="both"/>
        <w:rPr>
          <w:rFonts w:ascii="Arial" w:hAnsi="Arial" w:cs="Arial"/>
          <w:sz w:val="24"/>
          <w:szCs w:val="24"/>
        </w:rPr>
      </w:pPr>
    </w:p>
    <w:p w14:paraId="262101C7" w14:textId="77777777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Termos em que</w:t>
      </w:r>
    </w:p>
    <w:p w14:paraId="5B4DF713" w14:textId="1C9E79C9" w:rsidR="00571FA3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Pede e espera deferimento.</w:t>
      </w:r>
    </w:p>
    <w:p w14:paraId="06B2DCEE" w14:textId="77777777" w:rsidR="00E214B0" w:rsidRPr="00A23617" w:rsidRDefault="00E214B0" w:rsidP="00A2361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90C6E31" w14:textId="77777777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(Local e data)</w:t>
      </w:r>
    </w:p>
    <w:p w14:paraId="4CEC22EB" w14:textId="77777777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t>(Nome do advogado)</w:t>
      </w:r>
    </w:p>
    <w:p w14:paraId="1A047866" w14:textId="77777777" w:rsidR="00571FA3" w:rsidRPr="00A23617" w:rsidRDefault="00571FA3" w:rsidP="00A23617">
      <w:pPr>
        <w:jc w:val="both"/>
        <w:rPr>
          <w:rFonts w:ascii="Arial" w:hAnsi="Arial" w:cs="Arial"/>
          <w:sz w:val="24"/>
          <w:szCs w:val="24"/>
        </w:rPr>
      </w:pPr>
      <w:r w:rsidRPr="00A23617">
        <w:rPr>
          <w:rFonts w:ascii="Arial" w:hAnsi="Arial" w:cs="Arial"/>
          <w:sz w:val="24"/>
          <w:szCs w:val="24"/>
        </w:rPr>
        <w:lastRenderedPageBreak/>
        <w:t>(Número da OAB)</w:t>
      </w:r>
    </w:p>
    <w:sectPr w:rsidR="00571FA3" w:rsidRPr="00A23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A3"/>
    <w:rsid w:val="002A4B8F"/>
    <w:rsid w:val="003F6E55"/>
    <w:rsid w:val="00571FA3"/>
    <w:rsid w:val="00A23617"/>
    <w:rsid w:val="00E2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9574"/>
  <w15:chartTrackingRefBased/>
  <w15:docId w15:val="{5B4B6001-0759-4465-89BB-C8059D3E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1042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2016-06-13T15:24:00Z</dcterms:created>
  <dcterms:modified xsi:type="dcterms:W3CDTF">2016-06-13T15:46:00Z</dcterms:modified>
</cp:coreProperties>
</file>