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83F202" w14:textId="77777777" w:rsidR="00A44479" w:rsidRPr="00A44479" w:rsidRDefault="00A44479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479">
        <w:rPr>
          <w:rFonts w:ascii="Arial" w:hAnsi="Arial" w:cs="Arial"/>
          <w:sz w:val="24"/>
          <w:szCs w:val="24"/>
        </w:rPr>
        <w:t>Cautelar de busca e apreensão</w:t>
      </w:r>
    </w:p>
    <w:p w14:paraId="65E80985" w14:textId="71F2238C" w:rsidR="00A44479" w:rsidRDefault="00EF298D" w:rsidP="00A444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F298D">
        <w:rPr>
          <w:rFonts w:ascii="Arial" w:hAnsi="Arial" w:cs="Arial"/>
          <w:b/>
          <w:sz w:val="24"/>
          <w:szCs w:val="24"/>
        </w:rPr>
        <w:t>EXMO. SR. DR. JUIZ DE DIREITO DA ...... VARA DA COMARCA DE (CIDADE) - (UF)</w:t>
      </w:r>
    </w:p>
    <w:p w14:paraId="714AAD43" w14:textId="3F51003D" w:rsidR="00EF298D" w:rsidRDefault="00EF298D" w:rsidP="00A444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182FB61" w14:textId="542DF547" w:rsidR="00EF298D" w:rsidRDefault="00EF298D" w:rsidP="00A444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B1FCE76" w14:textId="3336FE88" w:rsidR="00EF298D" w:rsidRPr="00EF298D" w:rsidRDefault="00EF298D" w:rsidP="00A44479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11C22882" w14:textId="5FCF8571" w:rsidR="00A44479" w:rsidRDefault="00A44479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479">
        <w:rPr>
          <w:rFonts w:ascii="Arial" w:hAnsi="Arial" w:cs="Arial"/>
          <w:sz w:val="24"/>
          <w:szCs w:val="24"/>
        </w:rPr>
        <w:t>(deixar aproximadamente, 20 linhas em branco)</w:t>
      </w:r>
    </w:p>
    <w:p w14:paraId="373F1851" w14:textId="784C48CB" w:rsidR="00EF298D" w:rsidRDefault="00EF298D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1918317" w14:textId="0DD03378" w:rsidR="00EF298D" w:rsidRDefault="00EF298D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075341C3" w14:textId="77777777" w:rsidR="00EF298D" w:rsidRPr="00A44479" w:rsidRDefault="00EF298D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22A8E7E4" w14:textId="72062863" w:rsidR="00A44479" w:rsidRPr="00A44479" w:rsidRDefault="00A44479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479">
        <w:rPr>
          <w:rFonts w:ascii="Arial" w:hAnsi="Arial" w:cs="Arial"/>
          <w:sz w:val="24"/>
          <w:szCs w:val="24"/>
        </w:rPr>
        <w:t>(NOME DO AUTOR), (nacionalidade), (est</w:t>
      </w:r>
      <w:r w:rsidR="00EF298D">
        <w:rPr>
          <w:rFonts w:ascii="Arial" w:hAnsi="Arial" w:cs="Arial"/>
          <w:sz w:val="24"/>
          <w:szCs w:val="24"/>
        </w:rPr>
        <w:t xml:space="preserve">ado civil), (profissão) e ambos </w:t>
      </w:r>
      <w:r w:rsidRPr="00A44479">
        <w:rPr>
          <w:rFonts w:ascii="Arial" w:hAnsi="Arial" w:cs="Arial"/>
          <w:sz w:val="24"/>
          <w:szCs w:val="24"/>
        </w:rPr>
        <w:t>domiciliados nesta cidade, na rua ..............., portador do CPF nº ................. e da Identidade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nº .................... vem, mui respeitosamente, por seu advogado e bastante procurador, nos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termos dos arts. 839 e seguintes do CPC e na forma do art.282 do mesmo diploma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processual, dizer que é esta para promover a</w:t>
      </w:r>
    </w:p>
    <w:p w14:paraId="44D4C987" w14:textId="77777777" w:rsidR="00A44479" w:rsidRPr="00A44479" w:rsidRDefault="00A44479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479">
        <w:rPr>
          <w:rFonts w:ascii="Arial" w:hAnsi="Arial" w:cs="Arial"/>
          <w:sz w:val="24"/>
          <w:szCs w:val="24"/>
        </w:rPr>
        <w:t>AÇÃO CAUTELAR DE BUSCA E APREENSÃO</w:t>
      </w:r>
    </w:p>
    <w:p w14:paraId="23AD8F90" w14:textId="74DCE769" w:rsidR="00A44479" w:rsidRPr="00A44479" w:rsidRDefault="00A44479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479">
        <w:rPr>
          <w:rFonts w:ascii="Arial" w:hAnsi="Arial" w:cs="Arial"/>
          <w:sz w:val="24"/>
          <w:szCs w:val="24"/>
        </w:rPr>
        <w:t>preventiva e preparatória, em face de (NOME DO RÉU), (nacional</w:t>
      </w:r>
      <w:r w:rsidR="00EF298D">
        <w:rPr>
          <w:rFonts w:ascii="Arial" w:hAnsi="Arial" w:cs="Arial"/>
          <w:sz w:val="24"/>
          <w:szCs w:val="24"/>
        </w:rPr>
        <w:t xml:space="preserve">idade), (estado civil), </w:t>
      </w:r>
      <w:r w:rsidRPr="00A44479">
        <w:rPr>
          <w:rFonts w:ascii="Arial" w:hAnsi="Arial" w:cs="Arial"/>
          <w:sz w:val="24"/>
          <w:szCs w:val="24"/>
        </w:rPr>
        <w:t>(profissão), portador do CPF nº ............................ e da Identidade nº ...................., residente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e domiciliado nesta cidade, na rua ..............., pelos motivos fáticos e de direito, a seguir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expostos.</w:t>
      </w:r>
    </w:p>
    <w:p w14:paraId="546942CE" w14:textId="77777777" w:rsidR="00A44479" w:rsidRPr="00A44479" w:rsidRDefault="00A44479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479">
        <w:rPr>
          <w:rFonts w:ascii="Arial" w:hAnsi="Arial" w:cs="Arial"/>
          <w:sz w:val="24"/>
          <w:szCs w:val="24"/>
        </w:rPr>
        <w:t>Dos Fatos</w:t>
      </w:r>
    </w:p>
    <w:p w14:paraId="7F8CB73D" w14:textId="75AB90F3" w:rsidR="00A44479" w:rsidRPr="00A44479" w:rsidRDefault="00A44479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479">
        <w:rPr>
          <w:rFonts w:ascii="Arial" w:hAnsi="Arial" w:cs="Arial"/>
          <w:sz w:val="24"/>
          <w:szCs w:val="24"/>
        </w:rPr>
        <w:t>1 - Que o Requerente vendeu ao Requerido, na data de .......</w:t>
      </w:r>
      <w:r w:rsidR="00EF298D">
        <w:rPr>
          <w:rFonts w:ascii="Arial" w:hAnsi="Arial" w:cs="Arial"/>
          <w:sz w:val="24"/>
          <w:szCs w:val="24"/>
        </w:rPr>
        <w:t xml:space="preserve">......., o veículo Ford Escort, </w:t>
      </w:r>
      <w:r w:rsidRPr="00A44479">
        <w:rPr>
          <w:rFonts w:ascii="Arial" w:hAnsi="Arial" w:cs="Arial"/>
          <w:sz w:val="24"/>
          <w:szCs w:val="24"/>
        </w:rPr>
        <w:t>ano e modelo ........, cor ............, placa ................, chassis nº ........................, pelo preço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avençado de R$ ............. (valor por extenso).</w:t>
      </w:r>
    </w:p>
    <w:p w14:paraId="5E81F63D" w14:textId="033F5096" w:rsidR="00A44479" w:rsidRPr="00A44479" w:rsidRDefault="00A44479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479">
        <w:rPr>
          <w:rFonts w:ascii="Arial" w:hAnsi="Arial" w:cs="Arial"/>
          <w:sz w:val="24"/>
          <w:szCs w:val="24"/>
        </w:rPr>
        <w:t>2 - Que, a pedido do Requerido, a venda deu-se a prazo,</w:t>
      </w:r>
      <w:r w:rsidR="00EF298D">
        <w:rPr>
          <w:rFonts w:ascii="Arial" w:hAnsi="Arial" w:cs="Arial"/>
          <w:sz w:val="24"/>
          <w:szCs w:val="24"/>
        </w:rPr>
        <w:t xml:space="preserve"> sendo acordado que o comprador </w:t>
      </w:r>
      <w:r w:rsidRPr="00A44479">
        <w:rPr>
          <w:rFonts w:ascii="Arial" w:hAnsi="Arial" w:cs="Arial"/>
          <w:sz w:val="24"/>
          <w:szCs w:val="24"/>
        </w:rPr>
        <w:t>daria uma entrada de R$ ................ (valor por extenso) e mais 4 (quatro) parcelas de R$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............., vencíveis todo dia 15 (quinze) de cada mês, a partir de ............... a ................ .</w:t>
      </w:r>
    </w:p>
    <w:p w14:paraId="02B61EEB" w14:textId="15FB603E" w:rsidR="00A44479" w:rsidRPr="00A44479" w:rsidRDefault="00A44479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479">
        <w:rPr>
          <w:rFonts w:ascii="Arial" w:hAnsi="Arial" w:cs="Arial"/>
          <w:sz w:val="24"/>
          <w:szCs w:val="24"/>
        </w:rPr>
        <w:lastRenderedPageBreak/>
        <w:t>3 - Que a venda se deu com reserva de domínio, a fav</w:t>
      </w:r>
      <w:r w:rsidR="00EF298D">
        <w:rPr>
          <w:rFonts w:ascii="Arial" w:hAnsi="Arial" w:cs="Arial"/>
          <w:sz w:val="24"/>
          <w:szCs w:val="24"/>
        </w:rPr>
        <w:t xml:space="preserve">or do vendedor, ora Requerente, </w:t>
      </w:r>
      <w:r w:rsidRPr="00A44479">
        <w:rPr>
          <w:rFonts w:ascii="Arial" w:hAnsi="Arial" w:cs="Arial"/>
          <w:sz w:val="24"/>
          <w:szCs w:val="24"/>
        </w:rPr>
        <w:t>conforme contrato anexo, no qual estão vinculadas quatro promissórias firmadas pelo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 xml:space="preserve">devedor, correspondendo, cada uma delas, às parcelas do financiamento, </w:t>
      </w:r>
      <w:r w:rsidR="00EF298D" w:rsidRPr="00A44479">
        <w:rPr>
          <w:rFonts w:ascii="Arial" w:hAnsi="Arial" w:cs="Arial"/>
          <w:sz w:val="24"/>
          <w:szCs w:val="24"/>
        </w:rPr>
        <w:t>supramencionado</w:t>
      </w:r>
      <w:r w:rsidRPr="00A44479">
        <w:rPr>
          <w:rFonts w:ascii="Arial" w:hAnsi="Arial" w:cs="Arial"/>
          <w:sz w:val="24"/>
          <w:szCs w:val="24"/>
        </w:rPr>
        <w:t>.</w:t>
      </w:r>
    </w:p>
    <w:p w14:paraId="0EA3CAC6" w14:textId="62EC0A82" w:rsidR="00A44479" w:rsidRPr="00A44479" w:rsidRDefault="00A44479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479">
        <w:rPr>
          <w:rFonts w:ascii="Arial" w:hAnsi="Arial" w:cs="Arial"/>
          <w:sz w:val="24"/>
          <w:szCs w:val="24"/>
        </w:rPr>
        <w:t>4 - Ocorre que o devedor, ora Requerido, recebeu o ve</w:t>
      </w:r>
      <w:r w:rsidR="00EF298D">
        <w:rPr>
          <w:rFonts w:ascii="Arial" w:hAnsi="Arial" w:cs="Arial"/>
          <w:sz w:val="24"/>
          <w:szCs w:val="24"/>
        </w:rPr>
        <w:t xml:space="preserve">ículo na data da compra, quando </w:t>
      </w:r>
      <w:r w:rsidRPr="00A44479">
        <w:rPr>
          <w:rFonts w:ascii="Arial" w:hAnsi="Arial" w:cs="Arial"/>
          <w:sz w:val="24"/>
          <w:szCs w:val="24"/>
        </w:rPr>
        <w:t>firmou contrato de compra e venda, com reserva de domínio e procedeu, junto ao DETRAN,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a transferência de propriedade, tendo sido gravada, a mencionada reserva de domínio a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favor do Requerente, como se vê do documento DUT, anexo a esta.</w:t>
      </w:r>
    </w:p>
    <w:p w14:paraId="2B0486CC" w14:textId="44A2CB25" w:rsidR="00A44479" w:rsidRPr="00A44479" w:rsidRDefault="00A44479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479">
        <w:rPr>
          <w:rFonts w:ascii="Arial" w:hAnsi="Arial" w:cs="Arial"/>
          <w:sz w:val="24"/>
          <w:szCs w:val="24"/>
        </w:rPr>
        <w:t>5 - Que o comprador, pagou a entrada de R$ ............... na</w:t>
      </w:r>
      <w:r w:rsidR="00EF298D">
        <w:rPr>
          <w:rFonts w:ascii="Arial" w:hAnsi="Arial" w:cs="Arial"/>
          <w:sz w:val="24"/>
          <w:szCs w:val="24"/>
        </w:rPr>
        <w:t xml:space="preserve"> data da compra, mas não honrou </w:t>
      </w:r>
      <w:r w:rsidRPr="00A44479">
        <w:rPr>
          <w:rFonts w:ascii="Arial" w:hAnsi="Arial" w:cs="Arial"/>
          <w:sz w:val="24"/>
          <w:szCs w:val="24"/>
        </w:rPr>
        <w:t>seu compromisso, nos vencimentos das duas primeiras parcelas, já vencidas em ...............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e .............., sendo certo que já se aproxima o vencimento da terceira parcela.</w:t>
      </w:r>
    </w:p>
    <w:p w14:paraId="754F2F43" w14:textId="02B22DB7" w:rsidR="00A44479" w:rsidRPr="00A44479" w:rsidRDefault="00A44479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479">
        <w:rPr>
          <w:rFonts w:ascii="Arial" w:hAnsi="Arial" w:cs="Arial"/>
          <w:sz w:val="24"/>
          <w:szCs w:val="24"/>
        </w:rPr>
        <w:t>6 - Ocorre, portanto, que o comprador se encontra i</w:t>
      </w:r>
      <w:r w:rsidR="00EF298D">
        <w:rPr>
          <w:rFonts w:ascii="Arial" w:hAnsi="Arial" w:cs="Arial"/>
          <w:sz w:val="24"/>
          <w:szCs w:val="24"/>
        </w:rPr>
        <w:t xml:space="preserve">nadimplente e em mora, o que se </w:t>
      </w:r>
      <w:r w:rsidRPr="00A44479">
        <w:rPr>
          <w:rFonts w:ascii="Arial" w:hAnsi="Arial" w:cs="Arial"/>
          <w:sz w:val="24"/>
          <w:szCs w:val="24"/>
        </w:rPr>
        <w:t>comprova com os títulos em questão, devidamente protestados, sendo mais grave o fato de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o Suplicado ter tentado vender o veículo em questão, o que o Requerente veio a saber, por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informações de terceiro, ao qual foi oferecido o bem.</w:t>
      </w:r>
    </w:p>
    <w:p w14:paraId="14F7C05C" w14:textId="634D7410" w:rsidR="00A44479" w:rsidRPr="00A44479" w:rsidRDefault="00A44479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479">
        <w:rPr>
          <w:rFonts w:ascii="Arial" w:hAnsi="Arial" w:cs="Arial"/>
          <w:sz w:val="24"/>
          <w:szCs w:val="24"/>
        </w:rPr>
        <w:t>7 - Que o Requerente envidou todos os esforços, no sentido de receber seu crédito</w:t>
      </w:r>
      <w:r w:rsidR="00EF298D">
        <w:rPr>
          <w:rFonts w:ascii="Arial" w:hAnsi="Arial" w:cs="Arial"/>
          <w:sz w:val="24"/>
          <w:szCs w:val="24"/>
        </w:rPr>
        <w:t xml:space="preserve">, de </w:t>
      </w:r>
      <w:r w:rsidRPr="00A44479">
        <w:rPr>
          <w:rFonts w:ascii="Arial" w:hAnsi="Arial" w:cs="Arial"/>
          <w:sz w:val="24"/>
          <w:szCs w:val="24"/>
        </w:rPr>
        <w:t>forma amigável, como comprova com as cartas anexas, tendo sido, no entanto, em vão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todas as tentativas para a solução da questão e que, diante da intenção demonstrada de o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Suplicado tentar alienar o veículo, o Suplicante tem justo e fundado receio, de vir a perder o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que lhe pertence, sendo, portanto, cabível a presente cautelar.</w:t>
      </w:r>
    </w:p>
    <w:p w14:paraId="737C1C0A" w14:textId="00EDD44A" w:rsidR="00A44479" w:rsidRPr="00A44479" w:rsidRDefault="00A44479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479">
        <w:rPr>
          <w:rFonts w:ascii="Arial" w:hAnsi="Arial" w:cs="Arial"/>
          <w:sz w:val="24"/>
          <w:szCs w:val="24"/>
        </w:rPr>
        <w:t>8 - Que, tendo sido a venda realizada com reserva de dom</w:t>
      </w:r>
      <w:r w:rsidR="00EF298D">
        <w:rPr>
          <w:rFonts w:ascii="Arial" w:hAnsi="Arial" w:cs="Arial"/>
          <w:sz w:val="24"/>
          <w:szCs w:val="24"/>
        </w:rPr>
        <w:t xml:space="preserve">ínio, o que a todas as luzes do </w:t>
      </w:r>
      <w:r w:rsidRPr="00A44479">
        <w:rPr>
          <w:rFonts w:ascii="Arial" w:hAnsi="Arial" w:cs="Arial"/>
          <w:sz w:val="24"/>
          <w:szCs w:val="24"/>
        </w:rPr>
        <w:t>direito, garantem ao Requerente a propriedade do bem, até total quitação do débito e, tendo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sido infrutíferos seus esforços em solucionar amigavelmente a celeuma, este não teve outra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alternativa, a não ser ajuizar a presente ad cautelam, de busca e apreensão, para ver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resguardado seu direito e futuro recebimento de seu crédito, mormente, por já ter tentado,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o Requerido, vender o bem, que se encontra com o gravame de reserva de domínio.</w:t>
      </w:r>
    </w:p>
    <w:p w14:paraId="71B1AFF0" w14:textId="3C498B12" w:rsidR="00A44479" w:rsidRPr="00A44479" w:rsidRDefault="00A44479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479">
        <w:rPr>
          <w:rFonts w:ascii="Arial" w:hAnsi="Arial" w:cs="Arial"/>
          <w:sz w:val="24"/>
          <w:szCs w:val="24"/>
        </w:rPr>
        <w:lastRenderedPageBreak/>
        <w:t>9 - Que a presente é promovida de forma preventiva e preparatória à ação principal de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cobrança, que será, tempestivamente, ajuizada, nos termos do art. 1070 do CPC, uma vez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que se trata de obrigação contraída, com reserva de domínio.</w:t>
      </w:r>
    </w:p>
    <w:p w14:paraId="43731997" w14:textId="48486060" w:rsidR="00A44479" w:rsidRPr="00A44479" w:rsidRDefault="00A44479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479">
        <w:rPr>
          <w:rFonts w:ascii="Arial" w:hAnsi="Arial" w:cs="Arial"/>
          <w:sz w:val="24"/>
          <w:szCs w:val="24"/>
        </w:rPr>
        <w:t>10 - Que o veículo em questão se encontra na poss</w:t>
      </w:r>
      <w:r w:rsidR="00EF298D">
        <w:rPr>
          <w:rFonts w:ascii="Arial" w:hAnsi="Arial" w:cs="Arial"/>
          <w:sz w:val="24"/>
          <w:szCs w:val="24"/>
        </w:rPr>
        <w:t xml:space="preserve">e do Requerido, que o guarda na </w:t>
      </w:r>
      <w:r w:rsidRPr="00A44479">
        <w:rPr>
          <w:rFonts w:ascii="Arial" w:hAnsi="Arial" w:cs="Arial"/>
          <w:sz w:val="24"/>
          <w:szCs w:val="24"/>
        </w:rPr>
        <w:t>garagem de sua residência, no endereço mencionado na qualificação do mesmo.</w:t>
      </w:r>
    </w:p>
    <w:p w14:paraId="31A9971D" w14:textId="77777777" w:rsidR="00A44479" w:rsidRPr="00A44479" w:rsidRDefault="00A44479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479">
        <w:rPr>
          <w:rFonts w:ascii="Arial" w:hAnsi="Arial" w:cs="Arial"/>
          <w:sz w:val="24"/>
          <w:szCs w:val="24"/>
        </w:rPr>
        <w:t>Do Direito</w:t>
      </w:r>
    </w:p>
    <w:p w14:paraId="54F91E26" w14:textId="6DB670B5" w:rsidR="00A44479" w:rsidRPr="00A44479" w:rsidRDefault="00A44479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479">
        <w:rPr>
          <w:rFonts w:ascii="Arial" w:hAnsi="Arial" w:cs="Arial"/>
          <w:sz w:val="24"/>
          <w:szCs w:val="24"/>
        </w:rPr>
        <w:t>A ação cautelar, seja qual for a sua natureza, te</w:t>
      </w:r>
      <w:r w:rsidR="00EF298D">
        <w:rPr>
          <w:rFonts w:ascii="Arial" w:hAnsi="Arial" w:cs="Arial"/>
          <w:sz w:val="24"/>
          <w:szCs w:val="24"/>
        </w:rPr>
        <w:t xml:space="preserve">m como pressupostos genéricos o </w:t>
      </w:r>
      <w:r w:rsidRPr="00A44479">
        <w:rPr>
          <w:rFonts w:ascii="Arial" w:hAnsi="Arial" w:cs="Arial"/>
          <w:sz w:val="24"/>
          <w:szCs w:val="24"/>
        </w:rPr>
        <w:t>“fumus boni juris” e o “periculum in mora”, no sentido de resguardar direito ameaçado daquele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que se vê lesado.</w:t>
      </w:r>
    </w:p>
    <w:p w14:paraId="18019B40" w14:textId="79B6359F" w:rsidR="00A44479" w:rsidRPr="00A44479" w:rsidRDefault="00A44479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479">
        <w:rPr>
          <w:rFonts w:ascii="Arial" w:hAnsi="Arial" w:cs="Arial"/>
          <w:sz w:val="24"/>
          <w:szCs w:val="24"/>
        </w:rPr>
        <w:t>Não resta dúvida, que existindo aparência de um</w:t>
      </w:r>
      <w:r w:rsidR="00EF298D">
        <w:rPr>
          <w:rFonts w:ascii="Arial" w:hAnsi="Arial" w:cs="Arial"/>
          <w:sz w:val="24"/>
          <w:szCs w:val="24"/>
        </w:rPr>
        <w:t xml:space="preserve"> bom direito a ser reclamado no </w:t>
      </w:r>
      <w:r w:rsidRPr="00A44479">
        <w:rPr>
          <w:rFonts w:ascii="Arial" w:hAnsi="Arial" w:cs="Arial"/>
          <w:sz w:val="24"/>
          <w:szCs w:val="24"/>
        </w:rPr>
        <w:t>processo principal e existindo fundado receio de que esse direito venha a sofrer lesão grave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de difícil reparação, antes do julgamento do processo principal, ocorrem, certamente, os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pressupostos retro mencionados, ante a situação eminentemente fática, demonstrando o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risco de dano.</w:t>
      </w:r>
    </w:p>
    <w:p w14:paraId="5BABA6F1" w14:textId="7A618432" w:rsidR="00A44479" w:rsidRPr="00A44479" w:rsidRDefault="00A44479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479">
        <w:rPr>
          <w:rFonts w:ascii="Arial" w:hAnsi="Arial" w:cs="Arial"/>
          <w:sz w:val="24"/>
          <w:szCs w:val="24"/>
        </w:rPr>
        <w:t>Ora, no presente caso, provado está o justo rece</w:t>
      </w:r>
      <w:r w:rsidR="00EF298D">
        <w:rPr>
          <w:rFonts w:ascii="Arial" w:hAnsi="Arial" w:cs="Arial"/>
          <w:sz w:val="24"/>
          <w:szCs w:val="24"/>
        </w:rPr>
        <w:t xml:space="preserve">io do Requerente, que teme pela </w:t>
      </w:r>
      <w:r w:rsidRPr="00A44479">
        <w:rPr>
          <w:rFonts w:ascii="Arial" w:hAnsi="Arial" w:cs="Arial"/>
          <w:sz w:val="24"/>
          <w:szCs w:val="24"/>
        </w:rPr>
        <w:t>alienação ilegal e ilícita, a ser feita pelo Suplicado, que já deu mostras suficientes do que é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capaz, fato esse que será devidamente comprovado, por ocasião da instrução.</w:t>
      </w:r>
    </w:p>
    <w:p w14:paraId="0182D674" w14:textId="1DF41642" w:rsidR="00A44479" w:rsidRPr="00A44479" w:rsidRDefault="00A44479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479">
        <w:rPr>
          <w:rFonts w:ascii="Arial" w:hAnsi="Arial" w:cs="Arial"/>
          <w:sz w:val="24"/>
          <w:szCs w:val="24"/>
        </w:rPr>
        <w:t>Ante tal atitude, não existem dúvidas de que a citaçã</w:t>
      </w:r>
      <w:r w:rsidR="00EF298D">
        <w:rPr>
          <w:rFonts w:ascii="Arial" w:hAnsi="Arial" w:cs="Arial"/>
          <w:sz w:val="24"/>
          <w:szCs w:val="24"/>
        </w:rPr>
        <w:t xml:space="preserve">o alertará o comprador que, por </w:t>
      </w:r>
      <w:r w:rsidRPr="00A44479">
        <w:rPr>
          <w:rFonts w:ascii="Arial" w:hAnsi="Arial" w:cs="Arial"/>
          <w:sz w:val="24"/>
          <w:szCs w:val="24"/>
        </w:rPr>
        <w:t>meios outros e fraudulentos, poderá se desfazer do bem em questão, vindo a frustrar a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tutela judicial, sendo curial, portanto, a concessão de medida liminar, inaudita altera parte,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de forma a promover-se a citação daquele, após o cumprimento desta, medida esta que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garantirá a propriedade do Requerente, uma vez que é detentor do domínio, ante o gravame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de reserva, feito por ocasião da compra e materializado, por ocasião da transcrição junto ao</w:t>
      </w:r>
    </w:p>
    <w:p w14:paraId="1369CE60" w14:textId="77777777" w:rsidR="00A44479" w:rsidRPr="00A44479" w:rsidRDefault="00A44479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479">
        <w:rPr>
          <w:rFonts w:ascii="Arial" w:hAnsi="Arial" w:cs="Arial"/>
          <w:sz w:val="24"/>
          <w:szCs w:val="24"/>
        </w:rPr>
        <w:t>Órgão de Trânsito.</w:t>
      </w:r>
    </w:p>
    <w:p w14:paraId="6FDDAF03" w14:textId="2D537329" w:rsidR="00A44479" w:rsidRPr="00A44479" w:rsidRDefault="00A44479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479">
        <w:rPr>
          <w:rFonts w:ascii="Arial" w:hAnsi="Arial" w:cs="Arial"/>
          <w:sz w:val="24"/>
          <w:szCs w:val="24"/>
        </w:rPr>
        <w:t>Embora a existência dos requisitos acima especificados, o Requerente presta caução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fidejussória, no valor da venda realizada, que autoriza a medida liminar pretendida, nos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 xml:space="preserve">termos do art. 804 do CPC, caução esta que garantirá ao </w:t>
      </w:r>
      <w:r w:rsidRPr="00A44479">
        <w:rPr>
          <w:rFonts w:ascii="Arial" w:hAnsi="Arial" w:cs="Arial"/>
          <w:sz w:val="24"/>
          <w:szCs w:val="24"/>
        </w:rPr>
        <w:lastRenderedPageBreak/>
        <w:t>Requerido, eventuais danos que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possa vir a sofrer, com a presente medida, caso venha a ser vencedor.</w:t>
      </w:r>
    </w:p>
    <w:p w14:paraId="50CB7E84" w14:textId="294E3C2B" w:rsidR="00A44479" w:rsidRPr="00A44479" w:rsidRDefault="00A44479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479">
        <w:rPr>
          <w:rFonts w:ascii="Arial" w:hAnsi="Arial" w:cs="Arial"/>
          <w:sz w:val="24"/>
          <w:szCs w:val="24"/>
        </w:rPr>
        <w:t xml:space="preserve">A busca e apreensão, segundo a norma contida </w:t>
      </w:r>
      <w:r w:rsidR="00EF298D">
        <w:rPr>
          <w:rFonts w:ascii="Arial" w:hAnsi="Arial" w:cs="Arial"/>
          <w:sz w:val="24"/>
          <w:szCs w:val="24"/>
        </w:rPr>
        <w:t xml:space="preserve">no art. 839 do CPC, far-se-á de </w:t>
      </w:r>
      <w:r w:rsidRPr="00A44479">
        <w:rPr>
          <w:rFonts w:ascii="Arial" w:hAnsi="Arial" w:cs="Arial"/>
          <w:sz w:val="24"/>
          <w:szCs w:val="24"/>
        </w:rPr>
        <w:t>pessoas ou de coisas, bastando para tal, que o Requerente justifique e comprove a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necessidade da medida, ante a fumaça do bom direito, que no caso em tela se vê presente,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pelo direito de crédito, estampado no contrato de compra e venda com reserva de domínio,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mormente, por ser o vendedor, detentor do domínio até a satisfação total de seu crédito e,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pelo perigo de demora que, também, extreme de dúvidas, se faz presente, principalmente,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ante a demora do processo principal, que dará tempo suficiente ao Requerido realizar suas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maléficas intenções, já demonstradas, quando tentou vender o veículo, objeto desta.</w:t>
      </w:r>
    </w:p>
    <w:p w14:paraId="369990DA" w14:textId="31CFE5C0" w:rsidR="00A44479" w:rsidRPr="00A44479" w:rsidRDefault="00A44479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479">
        <w:rPr>
          <w:rFonts w:ascii="Arial" w:hAnsi="Arial" w:cs="Arial"/>
          <w:sz w:val="24"/>
          <w:szCs w:val="24"/>
        </w:rPr>
        <w:t>Ante o caso em tela, mister se faz o deferim</w:t>
      </w:r>
      <w:r w:rsidR="00EF298D">
        <w:rPr>
          <w:rFonts w:ascii="Arial" w:hAnsi="Arial" w:cs="Arial"/>
          <w:sz w:val="24"/>
          <w:szCs w:val="24"/>
        </w:rPr>
        <w:t xml:space="preserve">ento de expedição de mandado de </w:t>
      </w:r>
      <w:r w:rsidRPr="00A44479">
        <w:rPr>
          <w:rFonts w:ascii="Arial" w:hAnsi="Arial" w:cs="Arial"/>
          <w:sz w:val="24"/>
          <w:szCs w:val="24"/>
        </w:rPr>
        <w:t>busca e apreensão do bem descrito anteriormente, para cumprimento de medida liminar e,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sem dúvida, ao final, prolação de sentença procedente, tornando definitiva a medida, até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decisão final do processo principal</w:t>
      </w:r>
    </w:p>
    <w:p w14:paraId="3C56CCDE" w14:textId="77777777" w:rsidR="00A44479" w:rsidRPr="00A44479" w:rsidRDefault="00A44479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479">
        <w:rPr>
          <w:rFonts w:ascii="Arial" w:hAnsi="Arial" w:cs="Arial"/>
          <w:sz w:val="24"/>
          <w:szCs w:val="24"/>
        </w:rPr>
        <w:t>Do Pedido</w:t>
      </w:r>
    </w:p>
    <w:p w14:paraId="7C055FDB" w14:textId="419F41D5" w:rsidR="00A44479" w:rsidRPr="00A44479" w:rsidRDefault="00A44479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479">
        <w:rPr>
          <w:rFonts w:ascii="Arial" w:hAnsi="Arial" w:cs="Arial"/>
          <w:sz w:val="24"/>
          <w:szCs w:val="24"/>
        </w:rPr>
        <w:t>Ex positis e com fundamento nos dispositivos r</w:t>
      </w:r>
      <w:r w:rsidR="00EF298D">
        <w:rPr>
          <w:rFonts w:ascii="Arial" w:hAnsi="Arial" w:cs="Arial"/>
          <w:sz w:val="24"/>
          <w:szCs w:val="24"/>
        </w:rPr>
        <w:t xml:space="preserve">etro mencionados, o Requerente </w:t>
      </w:r>
      <w:r w:rsidRPr="00A44479">
        <w:rPr>
          <w:rFonts w:ascii="Arial" w:hAnsi="Arial" w:cs="Arial"/>
          <w:sz w:val="24"/>
          <w:szCs w:val="24"/>
        </w:rPr>
        <w:t>vem, com o devido acato, à presença de V. Excia., requerer:</w:t>
      </w:r>
    </w:p>
    <w:p w14:paraId="7D859F1F" w14:textId="20F7F31F" w:rsidR="00A44479" w:rsidRPr="00A44479" w:rsidRDefault="00A44479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479">
        <w:rPr>
          <w:rFonts w:ascii="Arial" w:hAnsi="Arial" w:cs="Arial"/>
          <w:sz w:val="24"/>
          <w:szCs w:val="24"/>
        </w:rPr>
        <w:t>a) seja deferida MEDIDA LIMINAR, inaudita a</w:t>
      </w:r>
      <w:r w:rsidR="00EF298D">
        <w:rPr>
          <w:rFonts w:ascii="Arial" w:hAnsi="Arial" w:cs="Arial"/>
          <w:sz w:val="24"/>
          <w:szCs w:val="24"/>
        </w:rPr>
        <w:t xml:space="preserve">ltera parte, com a expedição do </w:t>
      </w:r>
      <w:r w:rsidRPr="00A44479">
        <w:rPr>
          <w:rFonts w:ascii="Arial" w:hAnsi="Arial" w:cs="Arial"/>
          <w:sz w:val="24"/>
          <w:szCs w:val="24"/>
        </w:rPr>
        <w:t>competente MANDADO DE BUSCA E APREENSÃO, do veículo descrito no item 1 da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presente, prestando o Requerente caução fidejussória, nos termos do arts. 804 do CPC,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através do documento anexo;</w:t>
      </w:r>
    </w:p>
    <w:p w14:paraId="642D10BB" w14:textId="226D279C" w:rsidR="00A44479" w:rsidRPr="00A44479" w:rsidRDefault="00A44479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479">
        <w:rPr>
          <w:rFonts w:ascii="Arial" w:hAnsi="Arial" w:cs="Arial"/>
          <w:sz w:val="24"/>
          <w:szCs w:val="24"/>
        </w:rPr>
        <w:t>b) a citação do Réu, via Oficial de Justiça, para, quer</w:t>
      </w:r>
      <w:r w:rsidR="00EF298D">
        <w:rPr>
          <w:rFonts w:ascii="Arial" w:hAnsi="Arial" w:cs="Arial"/>
          <w:sz w:val="24"/>
          <w:szCs w:val="24"/>
        </w:rPr>
        <w:t xml:space="preserve">endo, no prazo legal, responder </w:t>
      </w:r>
      <w:r w:rsidRPr="00A44479">
        <w:rPr>
          <w:rFonts w:ascii="Arial" w:hAnsi="Arial" w:cs="Arial"/>
          <w:sz w:val="24"/>
          <w:szCs w:val="24"/>
        </w:rPr>
        <w:t>aos termos da presente, sob pena de revelia;</w:t>
      </w:r>
    </w:p>
    <w:p w14:paraId="5E645820" w14:textId="11B4617C" w:rsidR="00A44479" w:rsidRPr="00A44479" w:rsidRDefault="00A44479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479">
        <w:rPr>
          <w:rFonts w:ascii="Arial" w:hAnsi="Arial" w:cs="Arial"/>
          <w:sz w:val="24"/>
          <w:szCs w:val="24"/>
        </w:rPr>
        <w:t>c) seja a presente processada e julgad</w:t>
      </w:r>
      <w:r w:rsidR="00EF298D">
        <w:rPr>
          <w:rFonts w:ascii="Arial" w:hAnsi="Arial" w:cs="Arial"/>
          <w:sz w:val="24"/>
          <w:szCs w:val="24"/>
        </w:rPr>
        <w:t xml:space="preserve">a procedente, com o consequente </w:t>
      </w:r>
      <w:r w:rsidRPr="00A44479">
        <w:rPr>
          <w:rFonts w:ascii="Arial" w:hAnsi="Arial" w:cs="Arial"/>
          <w:sz w:val="24"/>
          <w:szCs w:val="24"/>
        </w:rPr>
        <w:t>deferimento definitivo da busca e apreensão, até decisão final do processo principal e com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a condenação do Requerido ao pagamento das custas e honorários advocatícios, na razão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de 20% do valor corrigido da causa;</w:t>
      </w:r>
    </w:p>
    <w:p w14:paraId="6B841058" w14:textId="77777777" w:rsidR="00A44479" w:rsidRPr="00A44479" w:rsidRDefault="00A44479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479">
        <w:rPr>
          <w:rFonts w:ascii="Arial" w:hAnsi="Arial" w:cs="Arial"/>
          <w:sz w:val="24"/>
          <w:szCs w:val="24"/>
        </w:rPr>
        <w:t>d) os benefícios do art. 172, § II do CPC, para efeitos da citação;</w:t>
      </w:r>
    </w:p>
    <w:p w14:paraId="1A84E3C2" w14:textId="73390897" w:rsidR="00A44479" w:rsidRDefault="00A44479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479">
        <w:rPr>
          <w:rFonts w:ascii="Arial" w:hAnsi="Arial" w:cs="Arial"/>
          <w:sz w:val="24"/>
          <w:szCs w:val="24"/>
        </w:rPr>
        <w:lastRenderedPageBreak/>
        <w:t>Protestando por todo gênero de prova em direito admissível, em especial pelo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>depoimento pessoal do Suplicado, cuja intimação, desde já requer e pela produção de</w:t>
      </w:r>
      <w:r w:rsidR="00EF298D">
        <w:rPr>
          <w:rFonts w:ascii="Arial" w:hAnsi="Arial" w:cs="Arial"/>
          <w:sz w:val="24"/>
          <w:szCs w:val="24"/>
        </w:rPr>
        <w:t xml:space="preserve"> </w:t>
      </w:r>
      <w:r w:rsidRPr="00A44479">
        <w:rPr>
          <w:rFonts w:ascii="Arial" w:hAnsi="Arial" w:cs="Arial"/>
          <w:sz w:val="24"/>
          <w:szCs w:val="24"/>
        </w:rPr>
        <w:t xml:space="preserve">prova testemunhal e documental, dá à causa, o valor de R$ </w:t>
      </w:r>
      <w:bookmarkStart w:id="0" w:name="_GoBack"/>
      <w:bookmarkEnd w:id="0"/>
      <w:r w:rsidR="00EF298D" w:rsidRPr="00A44479">
        <w:rPr>
          <w:rFonts w:ascii="Arial" w:hAnsi="Arial" w:cs="Arial"/>
          <w:sz w:val="24"/>
          <w:szCs w:val="24"/>
        </w:rPr>
        <w:t>.......................</w:t>
      </w:r>
    </w:p>
    <w:p w14:paraId="2D9FD06D" w14:textId="77777777" w:rsidR="00EF298D" w:rsidRPr="00A44479" w:rsidRDefault="00EF298D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7224F3B" w14:textId="77777777" w:rsidR="00A44479" w:rsidRPr="00A44479" w:rsidRDefault="00A44479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479">
        <w:rPr>
          <w:rFonts w:ascii="Arial" w:hAnsi="Arial" w:cs="Arial"/>
          <w:sz w:val="24"/>
          <w:szCs w:val="24"/>
        </w:rPr>
        <w:t>Termos em que</w:t>
      </w:r>
    </w:p>
    <w:p w14:paraId="7A468EC1" w14:textId="1A57A210" w:rsidR="00A44479" w:rsidRDefault="00A44479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479">
        <w:rPr>
          <w:rFonts w:ascii="Arial" w:hAnsi="Arial" w:cs="Arial"/>
          <w:sz w:val="24"/>
          <w:szCs w:val="24"/>
        </w:rPr>
        <w:t>Pede e espera deferimento.</w:t>
      </w:r>
    </w:p>
    <w:p w14:paraId="2EF0F9A9" w14:textId="77777777" w:rsidR="00EF298D" w:rsidRPr="00A44479" w:rsidRDefault="00EF298D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7FDF79EC" w14:textId="15486D6F" w:rsidR="00A44479" w:rsidRDefault="00A44479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479">
        <w:rPr>
          <w:rFonts w:ascii="Arial" w:hAnsi="Arial" w:cs="Arial"/>
          <w:sz w:val="24"/>
          <w:szCs w:val="24"/>
        </w:rPr>
        <w:t>(Local e data)</w:t>
      </w:r>
    </w:p>
    <w:p w14:paraId="169AF639" w14:textId="77777777" w:rsidR="00EF298D" w:rsidRPr="00A44479" w:rsidRDefault="00EF298D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553DA8" w14:textId="77777777" w:rsidR="00A44479" w:rsidRPr="00A44479" w:rsidRDefault="00A44479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479">
        <w:rPr>
          <w:rFonts w:ascii="Arial" w:hAnsi="Arial" w:cs="Arial"/>
          <w:sz w:val="24"/>
          <w:szCs w:val="24"/>
        </w:rPr>
        <w:t>(Nome do advogado)</w:t>
      </w:r>
    </w:p>
    <w:p w14:paraId="502B37AA" w14:textId="77777777" w:rsidR="002519C8" w:rsidRPr="00A44479" w:rsidRDefault="00A44479" w:rsidP="00A44479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44479">
        <w:rPr>
          <w:rFonts w:ascii="Arial" w:hAnsi="Arial" w:cs="Arial"/>
          <w:sz w:val="24"/>
          <w:szCs w:val="24"/>
        </w:rPr>
        <w:t>(Número da OAB)</w:t>
      </w:r>
      <w:r w:rsidRPr="00A44479">
        <w:rPr>
          <w:rFonts w:ascii="Arial" w:hAnsi="Arial" w:cs="Arial"/>
          <w:sz w:val="24"/>
          <w:szCs w:val="24"/>
        </w:rPr>
        <w:t xml:space="preserve"> </w:t>
      </w:r>
    </w:p>
    <w:sectPr w:rsidR="002519C8" w:rsidRPr="00A4447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479"/>
    <w:rsid w:val="002A4B8F"/>
    <w:rsid w:val="003F6E55"/>
    <w:rsid w:val="00A44479"/>
    <w:rsid w:val="00EF2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E4FA5"/>
  <w15:chartTrackingRefBased/>
  <w15:docId w15:val="{8CB7EC94-920D-488F-857D-1FBD5B17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1226</Words>
  <Characters>6621</Characters>
  <Application>Microsoft Office Word</Application>
  <DocSecurity>0</DocSecurity>
  <Lines>55</Lines>
  <Paragraphs>15</Paragraphs>
  <ScaleCrop>false</ScaleCrop>
  <Company/>
  <LinksUpToDate>false</LinksUpToDate>
  <CharactersWithSpaces>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2016-06-13T15:25:00Z</dcterms:created>
  <dcterms:modified xsi:type="dcterms:W3CDTF">2016-06-13T15:41:00Z</dcterms:modified>
</cp:coreProperties>
</file>