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28E4">
      <w:pPr>
        <w:pStyle w:val="BodyText2"/>
        <w:shd w:val="pct5" w:color="auto" w:fill="auto"/>
      </w:pPr>
      <w:bookmarkStart w:id="0" w:name="_GoBack"/>
      <w:r>
        <w:rPr>
          <w:b/>
        </w:rPr>
        <w:t>AÇÃO DE DESPEJO- Alegações da defesa</w:t>
      </w:r>
      <w:bookmarkEnd w:id="0"/>
      <w:r>
        <w:rPr>
          <w:b/>
        </w:rPr>
        <w:t>:</w:t>
      </w:r>
      <w:r>
        <w:t>Contrato de locação efetivada. Proprietário deseja devolução do imóvel e o locador requer indenização por benfeitorias, porém, não há provas da realização das mesmas.</w:t>
      </w:r>
    </w:p>
    <w:p w:rsidR="00000000" w:rsidRDefault="00D128E4">
      <w:pPr>
        <w:jc w:val="both"/>
      </w:pPr>
    </w:p>
    <w:p w:rsidR="00000000" w:rsidRDefault="00D128E4">
      <w:pPr>
        <w:jc w:val="both"/>
        <w:rPr>
          <w:b/>
        </w:rPr>
      </w:pPr>
      <w:r>
        <w:rPr>
          <w:b/>
        </w:rPr>
        <w:t xml:space="preserve">EXMO. SR. DR. DE DIREITO DA .... ª VARA DA COMARCA </w:t>
      </w:r>
      <w:r>
        <w:rPr>
          <w:b/>
        </w:rPr>
        <w:t xml:space="preserve"> DE ....</w:t>
      </w:r>
    </w:p>
    <w:p w:rsidR="00000000" w:rsidRDefault="00D128E4">
      <w:pPr>
        <w:jc w:val="both"/>
      </w:pPr>
    </w:p>
    <w:p w:rsidR="00000000" w:rsidRDefault="00D128E4">
      <w:pPr>
        <w:jc w:val="both"/>
      </w:pPr>
    </w:p>
    <w:p w:rsidR="00000000" w:rsidRDefault="00D128E4">
      <w:pPr>
        <w:jc w:val="both"/>
      </w:pPr>
    </w:p>
    <w:p w:rsidR="00000000" w:rsidRDefault="00D128E4">
      <w:pPr>
        <w:jc w:val="both"/>
      </w:pPr>
    </w:p>
    <w:p w:rsidR="00000000" w:rsidRDefault="00D128E4">
      <w:pPr>
        <w:jc w:val="both"/>
      </w:pPr>
    </w:p>
    <w:p w:rsidR="00000000" w:rsidRDefault="00D128E4">
      <w:pPr>
        <w:jc w:val="both"/>
      </w:pPr>
    </w:p>
    <w:p w:rsidR="00000000" w:rsidRDefault="00D128E4">
      <w:pPr>
        <w:jc w:val="both"/>
      </w:pPr>
    </w:p>
    <w:p w:rsidR="00000000" w:rsidRDefault="00D128E4">
      <w:pPr>
        <w:jc w:val="both"/>
      </w:pPr>
    </w:p>
    <w:p w:rsidR="00000000" w:rsidRDefault="00D128E4">
      <w:pPr>
        <w:jc w:val="both"/>
      </w:pPr>
    </w:p>
    <w:p w:rsidR="00000000" w:rsidRDefault="00D128E4">
      <w:pPr>
        <w:jc w:val="both"/>
      </w:pPr>
      <w:r>
        <w:t xml:space="preserve">.....................................através do mandatário adiante firmado, nos autos da </w:t>
      </w:r>
      <w:r>
        <w:rPr>
          <w:b/>
        </w:rPr>
        <w:t xml:space="preserve">AÇÃO DE DESPEJO </w:t>
      </w:r>
      <w:r>
        <w:t>sob nº ...., requerida contra ...., respeitosamente, vem à presença de Vossa excelência, atendendo o douto despacho de fls. ...., para dizer da contestação, nos termos:</w:t>
      </w:r>
    </w:p>
    <w:p w:rsidR="00000000" w:rsidRDefault="00D128E4">
      <w:pPr>
        <w:jc w:val="both"/>
      </w:pPr>
    </w:p>
    <w:p w:rsidR="00000000" w:rsidRDefault="00D128E4">
      <w:pPr>
        <w:jc w:val="both"/>
        <w:rPr>
          <w:b/>
        </w:rPr>
      </w:pPr>
      <w:r>
        <w:rPr>
          <w:b/>
        </w:rPr>
        <w:t>Alegações da defesa: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a) carência do feito - art. 301, X, do CPC;</w:t>
      </w:r>
    </w:p>
    <w:p w:rsidR="00000000" w:rsidRDefault="00D128E4">
      <w:pPr>
        <w:jc w:val="both"/>
      </w:pPr>
      <w:r>
        <w:t>b) extinção do feito - art. 267, VI do CPC;</w:t>
      </w:r>
    </w:p>
    <w:p w:rsidR="00000000" w:rsidRDefault="00D128E4">
      <w:pPr>
        <w:jc w:val="both"/>
      </w:pPr>
      <w:r>
        <w:t>c) introdução de benfeitorias;</w:t>
      </w:r>
    </w:p>
    <w:p w:rsidR="00000000" w:rsidRDefault="00D128E4">
      <w:pPr>
        <w:jc w:val="both"/>
      </w:pPr>
      <w:r>
        <w:t>d) pedido de improcedência do feito.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Alude que a carência da ação se dá em ra</w:t>
      </w:r>
      <w:r>
        <w:t>zão da renovação da locação, EM PRESENÇA DE TESTEMUNHAS e REAJUSTE DE VALORES.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Ora, a cláusula 1ª do contrato de locação de fls. .... já expressa que contrato finda em ....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"data em que o LOCATÁRIO se obriga a restituir o imóvel desocupado ou de outra forma a renovar expressamente o novo contrato caso vier a permanecer no imóvel".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 cláusula contém de forma resolutiva, como termina o contrato de locação e como se dá a renovação.  (EXPRESSAMENTE).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Em nenhuma delas subordina-se à presença de testemunhas e</w:t>
      </w:r>
      <w:r>
        <w:t xml:space="preserve"> verbalmente.  Além do mais, notória a disposição do locador em repudiar qualquer renovação, pois que desde antes do vencimento do contrato  já vinha pedindo a desocupação do imóvel e sua devolução que deveria observar o termo contratual.  Tanto é verdade que desatendida a disposição contratual, de imediato ajuizou a ação de despejo (vencimento no dia .... e distribuição no dia ....). 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As testemunhas arroladas para dizerem o que quiserem não altera a finalidade da ação, nem lhe retira a procedência.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O rea</w:t>
      </w:r>
      <w:r>
        <w:t xml:space="preserve">juste locativo não induz aquiescência do Locador, nem possibilita </w:t>
      </w:r>
      <w:r>
        <w:lastRenderedPageBreak/>
        <w:t>renovação contratual.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Aliás, inexiste qualquer prova de reajuste locativo. Existe nos autos da parte Requerida, um memorando bancário de depósito de valor pecuniário, em conta corrente do Locador, o que não importa em renovação contratual, que repita-se, deve ser EXPRESSA.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 xml:space="preserve">A jurisprudência, nesse desiderato, disciplina: 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 xml:space="preserve">"1. Na locação comercial, por prazo determinado, findo o contrato, é cabível a retomada motivada, desde que a ação seja </w:t>
      </w:r>
      <w:r>
        <w:t>proposta, logo após o término do contrato, sendo dispensável a notificação prévia."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"2. O recebimento do aluguel, após o ajuizamento da ação, não determina a prorrogação da locação, porque é obrigação do locatário, enquanto vier a ocupar o imóvel, pagar o aluguel devido (art. 19 da Lei 6.649/79) e direito do locador em recebê-lo."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Acórdão nº. 27.970 de 17.11.87.</w:t>
      </w:r>
    </w:p>
    <w:p w:rsidR="00000000" w:rsidRDefault="00D128E4">
      <w:pPr>
        <w:jc w:val="both"/>
      </w:pPr>
      <w:r>
        <w:t>Relator: JUIZ ACCÁCIO CAMBI.</w:t>
      </w:r>
    </w:p>
    <w:p w:rsidR="00000000" w:rsidRDefault="00D128E4">
      <w:pPr>
        <w:jc w:val="both"/>
      </w:pPr>
      <w:r>
        <w:t>Apelação Cível nº 2168/87 de Curitiba - 12ª Vara.</w:t>
      </w:r>
    </w:p>
    <w:p w:rsidR="00000000" w:rsidRDefault="00D128E4">
      <w:pPr>
        <w:jc w:val="both"/>
      </w:pPr>
      <w:r>
        <w:t>IN: "D.J.PR. 02.12.87."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Pelo que se vê, a alegação da carência do</w:t>
      </w:r>
      <w:r>
        <w:t xml:space="preserve"> feito, ante renovação da locação, não tem procedência, daí a gratuidade da alegação merece total  rejeição.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 alegação e pedido de extinção do feito, com a acolhida da preliminar, a valer-se de hipotética renovação, não tem qualquer amparo jurídico, fundamentalmente por negar a existência da denúncia vazia, assegurada na lei, ou como disserta a jurisprudência: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"Por outro lado, tratando-se  de despejo regido pela denominada denúncia vazia, suficiente para ser acolhido o pedido de retomada o simples desejo</w:t>
      </w:r>
      <w:r>
        <w:t xml:space="preserve"> do locador."</w:t>
      </w:r>
    </w:p>
    <w:p w:rsidR="00000000" w:rsidRDefault="00D128E4">
      <w:pPr>
        <w:jc w:val="both"/>
      </w:pPr>
      <w:r>
        <w:t>RT-629/181.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É, assim, também do nosso TA.: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"LOCAÇÃO. Locação Comercial. Denúncia vazia.  Despejo.  Notificação prévia. Desnecessidade. Recebimento de aluguel.  Descaracterizada a prorrogação. Vencido o contrato por tempo determinado, desnecessário se torna a notificação prévia para a ação de despejo,  tratando-se de locação comercial. (arts. 1.192, IV e 1194 CC).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O recebimento de aluguel devido não prorroga a locação por tempo indeterminado.</w:t>
      </w:r>
    </w:p>
    <w:p w:rsidR="00000000" w:rsidRDefault="00D128E4">
      <w:pPr>
        <w:jc w:val="both"/>
      </w:pPr>
      <w:r>
        <w:t>Apelo desprovido."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ACÓRDÃO N.  13886 CIV.  Relat</w:t>
      </w:r>
      <w:r>
        <w:t>or: JUIZ NEGI CALIXTO.  IN  "D.J.PR. 21.09.81."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lastRenderedPageBreak/>
        <w:t>Portanto, a alegação de que a denúncia vazia deve ser recebida com "reservas pelo Poder Judiciário, sob pena de produzir injustiça." revela-se de alegação vazia e inconsistente e, mesmo, ao arrepio da lei, da doutrina e da jurisprudência.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"DESPEJO - LOCAÇÃO COMERCIAL - TÉRMINO DO PRAZO CONTRATUAL CONTESTAÇÃO QUE NÃO ELIDE OS PRESSUPOSTOS DA "DENÚNCIA VAZIA" - AÇÃO PROCEDENTE - APELAÇÃO IMPRÓVIDA.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Ocorrendo os pressupostos que autorizam o pedido de despejo d</w:t>
      </w:r>
      <w:r>
        <w:t>e imóvel comercial pela "denúncia vazia" - término do prazo contratual e ajuizamento da ação logo em seguida a este - procede o mesmo, não aduzindo a contestação - qualquer matéria relevante para elidi-las."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ACÓRDÃO O nº 2326 - 1ª C.CIV. 26.03.91</w:t>
      </w:r>
    </w:p>
    <w:p w:rsidR="00000000" w:rsidRDefault="00D128E4">
      <w:pPr>
        <w:jc w:val="both"/>
      </w:pPr>
      <w:r>
        <w:t>Relator: Juiz Convoc. CELSO GUIMARÃES.</w:t>
      </w:r>
    </w:p>
    <w:p w:rsidR="00000000" w:rsidRDefault="00D128E4">
      <w:pPr>
        <w:jc w:val="both"/>
      </w:pPr>
      <w:r>
        <w:t>IN "D. J. PR. 12.04.91".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"AÇÃO DE DESPEJO AJUIZADA POUCOS DIAS APÓS O ENCERRAMENTO DO PRAZO LOCATIVO.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Ausência de cerceamento de defesa, posto que a alegação do apelante de renovação de contrato deveria ser demonstrada docu</w:t>
      </w:r>
      <w:r>
        <w:t>mentalmente, não se permitindo para isso a prova meramente testemunhal.  Recuso não provido.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ACÓRDÃO nº 2.561 da 3ª C.CIV. em 12.0.91</w:t>
      </w:r>
    </w:p>
    <w:p w:rsidR="00000000" w:rsidRDefault="00D128E4">
      <w:pPr>
        <w:jc w:val="both"/>
      </w:pPr>
      <w:r>
        <w:t>Relator: Juiz PAULO ACCIOLY DA COSTA.</w:t>
      </w:r>
    </w:p>
    <w:p w:rsidR="00000000" w:rsidRDefault="00D128E4">
      <w:pPr>
        <w:jc w:val="both"/>
      </w:pPr>
      <w:r>
        <w:t>IN "D.J.PR. 12.04.91."</w:t>
      </w:r>
    </w:p>
    <w:p w:rsidR="00000000" w:rsidRDefault="00D128E4">
      <w:pPr>
        <w:jc w:val="both"/>
      </w:pPr>
    </w:p>
    <w:p w:rsidR="00000000" w:rsidRDefault="00D128E4">
      <w:pPr>
        <w:jc w:val="both"/>
      </w:pPr>
    </w:p>
    <w:p w:rsidR="00000000" w:rsidRDefault="00D128E4">
      <w:pPr>
        <w:jc w:val="both"/>
        <w:rPr>
          <w:b/>
        </w:rPr>
      </w:pPr>
      <w:r>
        <w:rPr>
          <w:b/>
        </w:rPr>
        <w:t>DAS BENFEITORIAS: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Não procedem as alegações de que o imóvel consistia em mero barracão, e que teria realizado reformas, adquirindo prestígio junto aos moradores da região.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Inverdades expendidas a teor de defesa.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O imóvel quando locado ao Requerido já era ponto comercial formado pelo Locador (vide contrato de l</w:t>
      </w:r>
      <w:r>
        <w:t>ocação, parte final - fl. 4v.).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Nenhuma benfeitoria foi introduzida pelo Locatária e, expressa o contrato de locação, que o locatário deverá trazer o imóvel em boas condições de higiene e limpeza, pinturas, etc., em perfeito estado de conservação e funcionamento, pois que assim deverá restituí-lo quando findo ou rescindido o contrato, sem direito a indenização ou retenção por quaisquer benfeitorias, ainda que necessárias, as quais ficarão desde logo incorporadas ao imóvel.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 xml:space="preserve">"LOCAÇÃO - DESPEJO - IMÓVEL NÃO </w:t>
      </w:r>
      <w:r>
        <w:t>RESIDENCIAL - NOTIFICAÇÃO - BENFEITORIAS - NÃO INDENIZAÇÃO.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Não são indenizáveis as benfeitorias quando o contrato estipula isto."</w:t>
      </w:r>
    </w:p>
    <w:p w:rsidR="00000000" w:rsidRDefault="00D128E4">
      <w:pPr>
        <w:jc w:val="both"/>
      </w:pPr>
      <w:r>
        <w:t>ACÓRDÃO n. 30073 de 18.05.88.</w:t>
      </w:r>
    </w:p>
    <w:p w:rsidR="00000000" w:rsidRDefault="00D128E4">
      <w:pPr>
        <w:jc w:val="both"/>
      </w:pPr>
      <w:r>
        <w:t>Relator: JUIZ ULYSSES LOPES</w:t>
      </w:r>
    </w:p>
    <w:p w:rsidR="00000000" w:rsidRDefault="00D128E4">
      <w:pPr>
        <w:jc w:val="both"/>
      </w:pPr>
      <w:r>
        <w:t>IN "D.J.PR. 16.06.88."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"É OCIOSA A PRODUÇÃO DE PROVAS PARA CARACTERIZAR A EXISTÊNCIA DE BENFEITORIAS, SE SEQUER SE INVOCOU O EXERCÍCIO DO DIREITO DE RETENÇÃO, E O PEDIDO DE INDENIZAÇÃO REFERENTE ÀQUELAS BENFEITORIAS E AO FUNDO DE COMÉRCIO NÃO FOI FORMULADO EM VIA DE RECONVENÇÃO; NÃO SENDO, ADEMAIS, A LOCAÇÃO, NO RESPEIT</w:t>
      </w:r>
      <w:r>
        <w:t>ANTE AO FUNDO DE COMÉRCIO, REGIDA PELA LEI DE LUVAS".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ACÓRDÃO N. 27.435.</w:t>
      </w:r>
    </w:p>
    <w:p w:rsidR="00000000" w:rsidRDefault="00D128E4">
      <w:pPr>
        <w:jc w:val="both"/>
      </w:pPr>
      <w:r>
        <w:t>Relator: JUIZ CONVOC. GIL TROTTA TELLES.</w:t>
      </w:r>
    </w:p>
    <w:p w:rsidR="00000000" w:rsidRDefault="00D128E4">
      <w:pPr>
        <w:jc w:val="both"/>
      </w:pPr>
      <w:r>
        <w:t>IN: "D.J.PR. 19.10.87".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O Locatário não implantou quaisquer benfeitorias do imóvel, tanto é que sequer as descreveu, deixando de valorizá-las, além do que, devem ser formuladas reconvenção.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"LOCAÇÃO NÃO RESIDENCIAL - DENÚNCIA VAZIA - NOTIFICAÇÃO REGULAR - BENFEITORIAS - NÃO INDENIZABILIDADE - RECURSO IMPRÓVIDO.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Não são indenizáveis as benfeitorias introduzidas no imóvel pelo locatário, quand</w:t>
      </w:r>
      <w:r>
        <w:t>o não atendidos os requisitos previstos no art. 26 da Lei 6.649/79 e no art. 744, § e incisos do Código de Processo Civil."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ACÓRDÃO n. 31769 de 13.10.88.</w:t>
      </w:r>
    </w:p>
    <w:p w:rsidR="00000000" w:rsidRDefault="00D128E4">
      <w:pPr>
        <w:jc w:val="both"/>
      </w:pPr>
      <w:r>
        <w:t>Relator. JUIZ ULYSSES LOPES.</w:t>
      </w:r>
    </w:p>
    <w:p w:rsidR="00000000" w:rsidRDefault="00D128E4">
      <w:pPr>
        <w:jc w:val="both"/>
      </w:pPr>
      <w:r>
        <w:t>IN: "DJ. 08.11.88".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LOCAÇÃO NÃO RESIDENCIAL - DESPEJO - LOCAÇÃO POR PRAZO INDETERMINADO - DENÚNCIA VAZIA - NOTIFICAÇÃO PREMONITÓRIA - JULGAMENTO ANTECIPADO - CERCEAMENTO DE DEFESA  - INOCORRÊNCIA.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Tratando-se de locação não residencial, prorrogada por prazo indeterminado, é lícita a retomada imotivada do imóvel, mediante pré</w:t>
      </w:r>
      <w:r>
        <w:t xml:space="preserve">via denúncia, inocorrendo cerceamento de defesa face ao julgamento antecipado da lide, por ser desnecessária qualquer outra prova, além daquelas constantes dos autos.  DIREITO DE RETENÇÃO POR BENFEITORIAS - CLÁUSULA CONTRATUAL EXCLUDENTE - BENFEITORIAS NECESSÁRIAS - NULIDADE - CONTRATO FIRMADO NA VIGÊNCIA DO CÓDIGO DO CONSUMIDOR - ARTS. 35 DA LEI 8345/91 E 51, INC. XVI, DA LEI 8078/90 - PREVALÊNCIA DESTA - DIREITO DE </w:t>
      </w:r>
      <w:r>
        <w:lastRenderedPageBreak/>
        <w:t>RETENÇÃO TODAVIA, NÃO ACOLHIDO, POR FALTA DE ESPECIFICAÇÃO DAS MESMAS.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 xml:space="preserve">1 - Tendo em vista </w:t>
      </w:r>
      <w:r>
        <w:t>o disposto no art. 54, XVI, da Lei 8078/90 (Código do Consumidor), que prepondera sobre a Lei 8245/91, por ser norma de ordem pública, é nula de pleno direito a cláusula contratual firmada sob sua égide, que possibilita a renúncia do direito de indenização por benfeitorias necessárias.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2 - A despeito da nulidade, a pretensão de retenção do imóvel por benfeitorias não pode ser acolhida, se elas não foram relacionadas com especificações, minúcias, circunstâncias, natureza e época da construção.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ACÓRDÃO 3685</w:t>
      </w:r>
      <w:r>
        <w:t xml:space="preserve"> - 7ª C. CÍVEL - em 0.04.95.</w:t>
      </w:r>
    </w:p>
    <w:p w:rsidR="00000000" w:rsidRDefault="00D128E4">
      <w:pPr>
        <w:jc w:val="both"/>
      </w:pPr>
      <w:r>
        <w:t>Relator: JUIZ LEONARDO LUSTOSA.</w:t>
      </w:r>
    </w:p>
    <w:p w:rsidR="00000000" w:rsidRDefault="00D128E4">
      <w:pPr>
        <w:jc w:val="both"/>
      </w:pPr>
      <w:r>
        <w:t>IN "D.J.PR. de 28 de abril de 1995."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Constata-se, pois, a inviabilidade do Locatário pretender indenização por benfeitorias, que não realizou, e assim, não pôde sequer descrevê-las, não apresentando qualquer autorização do locador para sua implantação e bem assim, efetivamente, tratar-se de mera alegação, destituída de honestidade.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 xml:space="preserve">As testemunhas que entendeu de arrolar de nada adiantam, naquele (renovação) ou neste aspecto, pois que a forma de </w:t>
      </w:r>
      <w:r>
        <w:t>renovação exige-se seja escrita e as benfeitorias dependem de prévio consentimento do locador, o que não é o caso do feito.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Despicienda também, a produção de outras provas"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"LOCAÇÃO NÃO RESIDENCIAL - CERCEAMENTO DE DEFESA INOCORRENTE - DESPEJO DECRETADO - RECURSO IMPRÓVIDO.  O JULGAMENTO ANTECIPADO DA LIDE É FACULDADE OUTORGADA AO JUIZ, QUANTO À INSTRUÇÃO É DESNECESSÁRIA À DEMONSTRAÇÃO DE FATOS ALEGADOS PELAS PARTES".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ACÓRDÃO Nº. 27.291 de 06.10.87.</w:t>
      </w:r>
    </w:p>
    <w:p w:rsidR="00000000" w:rsidRDefault="00D128E4">
      <w:pPr>
        <w:jc w:val="both"/>
      </w:pPr>
      <w:r>
        <w:t>Relator: JUIZ PAULA XAVIER.</w:t>
      </w:r>
    </w:p>
    <w:p w:rsidR="00000000" w:rsidRDefault="00D128E4">
      <w:pPr>
        <w:jc w:val="both"/>
      </w:pPr>
      <w:r>
        <w:t>IN "D.J.PR. 24.11.87."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"OU</w:t>
      </w:r>
      <w:r>
        <w:t>TROSSIM, É OCIOSA A PRODUÇÃO DE PROVAS PARA CARACTERIZAR A EXISTÊNCIA DE BENFEITORIAS, SE SEQUER SE INVOCOU O EXERCÍCIO DO DIREITO DE RETENÇÃO." - repetição do acórdão de transcrito na folha anterior.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"Sendo a matéria objeto de questionamento, essencialmente de direito, possível é o julgamento antecipado da lide, sem que isto importe em cerceamento de defesa."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 xml:space="preserve">ACÓRDÃO nº 29489 de 13.04.96.  </w:t>
      </w:r>
    </w:p>
    <w:p w:rsidR="00000000" w:rsidRDefault="00D128E4">
      <w:pPr>
        <w:jc w:val="both"/>
      </w:pPr>
      <w:r>
        <w:t>Relator:  JUIZ ULYSSES LOPES.</w:t>
      </w:r>
    </w:p>
    <w:p w:rsidR="00000000" w:rsidRDefault="00D128E4">
      <w:pPr>
        <w:jc w:val="both"/>
      </w:pPr>
      <w:r>
        <w:lastRenderedPageBreak/>
        <w:t>IN "D.J.PR. 16.05.88."</w:t>
      </w:r>
    </w:p>
    <w:p w:rsidR="00000000" w:rsidRDefault="00D128E4">
      <w:pPr>
        <w:jc w:val="both"/>
      </w:pPr>
    </w:p>
    <w:p w:rsidR="00000000" w:rsidRDefault="00D128E4">
      <w:pPr>
        <w:jc w:val="both"/>
      </w:pPr>
    </w:p>
    <w:p w:rsidR="00000000" w:rsidRDefault="00D128E4">
      <w:pPr>
        <w:pStyle w:val="Ttulo1"/>
      </w:pPr>
      <w:r>
        <w:t>DO DEFEITO DE REPRESENTAÇÃO DO REQUERIDO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O Requerido não se</w:t>
      </w:r>
      <w:r>
        <w:t xml:space="preserve"> encontra devidamente representado por feito, pois que o documento apresentando às fls. ...., consta o nome do Requerido e sua qualificação, PORÉM, não consta o nome de quem seja o Outorgado e como não se admite mandato em branco, para postular em Juízo, torna a contestação desacolhida, e induz o Requerido à revelia e confissão, também não seria o caso de retificação, pois não consta requerimento específico para apresentação posterior.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Requer assim, nesse desiderato, se digne de mandar desentranhar as razõ</w:t>
      </w:r>
      <w:r>
        <w:t>es de fls.  ...., ..., ....  e documentos de fls. ....., ...., .... dos autos.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Adianta também, desde logo, que não possui outras provas a produzir, possibilitando, deste modo, o julgamento antecipado da lide, nos termos do artigo 330 do Código de Processo Civil.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Requer, em reiteração da inicial, a procedência do feito, com julgamento que decrete o despejo do Suplicado e lhe imponha os ônus de sucumbência nas custas processuais, cominação de multa contratual e honorários advocatícios de 20% do valor do fei</w:t>
      </w:r>
      <w:r>
        <w:t xml:space="preserve">to, fazendo a melhor justiça, </w:t>
      </w:r>
    </w:p>
    <w:p w:rsidR="00000000" w:rsidRDefault="00D128E4">
      <w:pPr>
        <w:jc w:val="both"/>
      </w:pPr>
    </w:p>
    <w:p w:rsidR="00000000" w:rsidRDefault="00D128E4">
      <w:pPr>
        <w:jc w:val="both"/>
      </w:pPr>
    </w:p>
    <w:p w:rsidR="00000000" w:rsidRDefault="00D128E4">
      <w:pPr>
        <w:jc w:val="both"/>
      </w:pPr>
      <w:r>
        <w:t>Termos em que,</w:t>
      </w:r>
    </w:p>
    <w:p w:rsidR="00000000" w:rsidRDefault="00D128E4">
      <w:pPr>
        <w:jc w:val="both"/>
      </w:pPr>
      <w:r>
        <w:t>pede deferimento.</w:t>
      </w:r>
    </w:p>
    <w:p w:rsidR="00000000" w:rsidRDefault="00D128E4">
      <w:pPr>
        <w:jc w:val="both"/>
      </w:pPr>
    </w:p>
    <w:p w:rsidR="00000000" w:rsidRDefault="00D128E4">
      <w:pPr>
        <w:jc w:val="both"/>
      </w:pPr>
    </w:p>
    <w:p w:rsidR="00000000" w:rsidRDefault="00D128E4">
      <w:pPr>
        <w:jc w:val="both"/>
      </w:pPr>
      <w:r>
        <w:t>...., .... de .... de ....</w:t>
      </w:r>
    </w:p>
    <w:p w:rsidR="00000000" w:rsidRDefault="00D128E4">
      <w:pPr>
        <w:jc w:val="both"/>
      </w:pPr>
    </w:p>
    <w:p w:rsidR="00000000" w:rsidRDefault="00D128E4">
      <w:pPr>
        <w:jc w:val="both"/>
      </w:pPr>
      <w:r>
        <w:t>..................</w:t>
      </w:r>
    </w:p>
    <w:p w:rsidR="00D128E4" w:rsidRDefault="00D128E4">
      <w:pPr>
        <w:jc w:val="both"/>
      </w:pPr>
      <w:r>
        <w:t>Advogado OAB/...</w:t>
      </w:r>
    </w:p>
    <w:sectPr w:rsidR="00D128E4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D3"/>
    <w:rsid w:val="00D128E4"/>
    <w:rsid w:val="00F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C3932-F309-4B5D-8F10-45AB56C4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1740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locação efetivada. Proprietário deseja devolução do imóvel e o locador requer indenização por benfeitorias, porém, não há provas da realização das mesmas.</vt:lpstr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locação efetivada. Proprietário deseja devolução do imóvel e o locador requer indenização por benfeitorias, porém, não há provas da realização das mesmas.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2016-06-01T14:22:00Z</dcterms:created>
  <dcterms:modified xsi:type="dcterms:W3CDTF">2016-06-01T14:22:00Z</dcterms:modified>
</cp:coreProperties>
</file>