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3888">
      <w:pPr>
        <w:pStyle w:val="BodyText2"/>
        <w:rPr>
          <w:sz w:val="24"/>
        </w:rPr>
      </w:pPr>
      <w:r>
        <w:rPr>
          <w:b/>
          <w:sz w:val="24"/>
        </w:rPr>
        <w:t xml:space="preserve">AÇÃO DE DESPEJO </w:t>
      </w:r>
      <w:r>
        <w:rPr>
          <w:sz w:val="24"/>
        </w:rPr>
        <w:t>O locador de imóvel comercial requer seja o requerido compelido a pagar os aluguéis vencidos e vincendos no prazo da lei e que seja decretada a rescisão contratual, com conseqüente desocupação do imóvel, tendo em vista o descumprimento de c</w:t>
      </w:r>
      <w:r>
        <w:rPr>
          <w:sz w:val="24"/>
        </w:rPr>
        <w:t>láusulas contratuais.</w:t>
      </w:r>
    </w:p>
    <w:p w:rsidR="00000000" w:rsidRDefault="00DC3888">
      <w:pPr>
        <w:jc w:val="both"/>
      </w:pPr>
    </w:p>
    <w:p w:rsidR="00000000" w:rsidRDefault="00DC3888">
      <w:pPr>
        <w:pStyle w:val="BodyText3"/>
      </w:pPr>
      <w:r>
        <w:t>EXMO. SR. DR. JUIZ DE DIREITO DA .... ª VARA CÍVEL ......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  <w:r>
        <w:t>.................................................., pessoa jurídica de direito privado, com sede  na Rua .... nº ...., inscrita no CGC/MF sob nº ...., vem a Vossa Excelência, por intermédio de seus procuradores e advogados ao final assinados, mandato em anexo, regularmente inscritos na OAB/.... sob nº .... e ...., com escritório profissional na Rua  .... nº .....onde recebe notificações e intimações, respeitosamente ap</w:t>
      </w:r>
      <w:r>
        <w:t xml:space="preserve">resentar 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  <w:rPr>
          <w:b/>
        </w:rPr>
      </w:pPr>
      <w:bookmarkStart w:id="0" w:name="_GoBack"/>
      <w:r>
        <w:rPr>
          <w:b/>
        </w:rPr>
        <w:t>AÇÃO DE DESPEJO C/C COBRANÇA DE ALUGUÉIS</w:t>
      </w:r>
      <w:bookmarkEnd w:id="0"/>
      <w:r>
        <w:rPr>
          <w:b/>
        </w:rPr>
        <w:t xml:space="preserve">, 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contra ....................................... (qualificação), com fulcro nos artigos 9º, II e III, combinado com o artigo 62, I todos da Lei 8.245/91, pelos fatos e motivos a seguir expostos:</w:t>
      </w:r>
    </w:p>
    <w:p w:rsidR="00000000" w:rsidRDefault="00DC3888">
      <w:pPr>
        <w:jc w:val="both"/>
      </w:pPr>
    </w:p>
    <w:p w:rsidR="00000000" w:rsidRDefault="00DC3888">
      <w:pPr>
        <w:jc w:val="both"/>
        <w:rPr>
          <w:b/>
        </w:rPr>
      </w:pPr>
    </w:p>
    <w:p w:rsidR="00000000" w:rsidRDefault="00DC3888">
      <w:pPr>
        <w:jc w:val="both"/>
      </w:pPr>
      <w:r>
        <w:rPr>
          <w:b/>
        </w:rPr>
        <w:t>I - DOS FATOS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1. A Requerente é proprietária de um imóvel comercial contendo um barracão de .... m² (....), localizado na Rua .... nº ...., nesta Capital, o qual foi locado ao Requerido, por um período de 24 (vinte e quatro) meses mediante o pagamento de um al</w:t>
      </w:r>
      <w:r>
        <w:t>uguel no valor de R$ ....  (....) mensais, com R$ .... (....) de desconto para pagamento até o 1º dia de cada mês, conforme contrato de locação firmado em .... de .... de .... (em anexo).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2. Esclarece-se a este respeitável Juízo que avençou na oportunidade a Locadora, ora Requerente, um aluguel bem inferior ao valor de mercado de imóveis em condições semelhantes ao do imóvel locado ao Requerido, conforme pleno conhecimento do mesmo.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Os anúncios de jornal da época, acostados à presente, corroboram o acima </w:t>
      </w:r>
      <w:r>
        <w:t>afirmado.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Na verdade, agiu a Requerente desta forma, tendo em vista o compromisso que firmou o Requerido, expressamente transcrito na Cláusula Condições Especiais, do referido instrumento contratual, de que equipararia o valor locativo ao preço de mercado, transcorridos doze meses da data em que se </w:t>
      </w:r>
      <w:r>
        <w:lastRenderedPageBreak/>
        <w:t xml:space="preserve">iniciou a locação. 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Vale ainda esclarecer, que a verdadeira razão desta "gentileza" por parte da Requerente decorreu de um sentimento de solidariedade comum da profissão do representante legal da mesma, frente </w:t>
      </w:r>
      <w:r>
        <w:t>a cordial solicitação do Requerido, que na formalização do contrato expôs sua história; de que estava iniciando uma empresa prestadora de serviços, a qual seria uma terceirização de um grande grupo, o da ...., e que precisava ao menos no primeiro ano de um apoio para viabilizar seu empreendimento.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Tendo em vista a proposta do Requerido, de que no segundo ano de locação, já estruturado, e faturando uma vez que tinha a garantia de ter muito trabalho com liquidez de cem por cento quanto ao recebimento de seus</w:t>
      </w:r>
      <w:r>
        <w:t xml:space="preserve"> serviços, considerando o porte de seu contratante, (....), pagaria à Locadora, ora Requerente, um valor de aluguel condizente com o efetivo valor de mercado.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Convenceu o Requerido por final sua boa fé, quando apresentou à Requerente a própria empresa ...., de reconhecida idoneidade, como seu fiador, levando esta  aceitar referido valor e tal forma de reajuste.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3. Transcorrida a periodicidade mínima anual determinada pela Lei 8.345/91 para reajustes de aluguel e de conformidade ao avençado entre as partes</w:t>
      </w:r>
      <w:r>
        <w:t>, Locadora e Locatário, na presente Requerente e Requerido, iniciaram uma nova negociação, bastante amistosa inicialmente, para se determinar o novo aluguel, que vigeria nos próximos 12 (doze) meses.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Porém, com base no compromisso firmado, de que a forma de reajuste seria de acordo com o real valor de mercado, por uma questão de lógica, deveria a Requerente demonstrar ao Requerido, o embasamento deste novo valor pleiteado com avaliações de imobiliárias e recortes de jornal.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Levando-se em consideração que </w:t>
      </w:r>
      <w:r>
        <w:t xml:space="preserve">o primeiro aluguel referente ao segundo período venceria dia ...., numa quinta-feira, e que necessitaria a Requerente consultar os jornais no domingo para providenciar as avaliações de imobiliárias, as quais inclusive, dada a intrínseca responsabilidade, só forneceram após prévia visita no imóvel, e defrontá-las ainda com o índice do IPC-r acumulado, no período de .... à ...., por ser este o único indexador legal, determinado pela Medida Provisória 542/94, ainda não divulgado no final de .../..., consentiu </w:t>
      </w:r>
      <w:r>
        <w:t>em receber a quantia de R$ .... (....), mediante o comprometimento por parte do Requerido de complementá-lo tão logo fosse demonstrado o novo valor locativo.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4. Porém, apresentado na seqüência pela Requerente o novo valor dos alugueres que vigeria para os próximos doze meses, através de correspondência entregue em mãos na pessoa do Requerido, acompanhada das avaliações e recortes de jornal, que demonstravam o atual valor de mercado, tudo em conformidade ao acordado, negou-se o Requerido a assinar o recebim</w:t>
      </w:r>
      <w:r>
        <w:t xml:space="preserve">ento da documentação, justificando ser esta a orientação passada pelo seu fiador - ...., mas que não haveria motivo para maiores preocupações, pois tinha certeza de que conseguiriam .... e REQUERENTE </w:t>
      </w:r>
      <w:r>
        <w:lastRenderedPageBreak/>
        <w:t>acertar um valor justo para ambas as partes. (doctos em anexo).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Naquele momento, acabou por reconhecer o Requerido que o pagamento dos alugueres não eram feitos por ele, mas pela empresa ...., seu fiador, figurando apenas como repassador da quantia depositada por esta em sua conta corrente, oportunidade em que</w:t>
      </w:r>
      <w:r>
        <w:t xml:space="preserve"> para surpresa da Requerente, foi exibido pelo Requerido o seu recibo de salário no qual estava a demonstrar que trabalhava como empregado, com vínculo empregatício para a empresa ....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6. Tendo permanecido silente o Requerido por diversas semanas, já ciente do novo aluguel, não restou a Requerente outra alternativa senão notificá-lo extrajudicialmente, através do .... Cartório de Registro de Títulos e Documentos, através do oficial ...., para no caso do não atendimento pelo Requerido, constituí-lo em mora.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Após referida notificação, a Requerente ainda tentou promover a conciliação com a Requerida, propondo o reajuste locatício, com base no IPC-r acumulado do período (de .... à ....), que foi de .... (....).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Vale ressaltar mais uma vez, que tal índice é tido pela atual legislação como base de reajuste locatício, nada mais justo então que pelo menos este valor acumulado fosse repassado ao contrato em vigor, já que está o Requerido a desrespeitar o princípio basilar do direito comercial, o da "pacta sunt serv</w:t>
      </w:r>
      <w:r>
        <w:t>anda", pelo qual deveria o Requerido pagar o novo aluguel com base no valor de mercado.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7. Vale ressaltar ainda, que conforme cláusula contratual, ficou a critério da Locadora (Requerente) a aplicação ou não do reajuste pelo IPC-FGV (Índice de Preços ao Consumidor da Fundação Getúlio Vargas) ou pelo IGP-FGV (Índice Geral de Preços da Fundação Getúlio Vargas), substituídos pelo IPC-r (Índice de Preços ao Consumidor - série r), pois como resta demonstrado, comprometeram-se as partes no contrato a reajustarem</w:t>
      </w:r>
      <w:r>
        <w:t xml:space="preserve"> o novo aluguel ao efetivo preço de mercado, compensando a nítida perda sofrida pela Requerente quando da contratação defasada ainda mais decorridos os primeiros 12 (doze) meses de locação.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Esgotados todos os meios e considerando que referido valor de R$ .... (....), que se dispôs o Requerido a pagar, não corresponde ao índice contratual nem ao legal do período, e tendo a Requerente recebido, pelo correio, através de (AR), correspondência na qual o Requerido coloca à disposição os alugueres em seu estabele</w:t>
      </w:r>
      <w:r>
        <w:t>cimento comercial, o qual também não tem qualquer respaldo contratual, foi a Requerente obrigada a deixar de receber os aluguéis vencidos e os vincendos e propor a presente Ação de Despejo por falta de pagamento e infração contratual.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8. Desta forma, não há que se falar em aluguel inferior a R$ .... (....) se pagos até o primeiro dia de cada mês, ou seja, R$ ...., sendo que qualquer </w:t>
      </w:r>
      <w:r>
        <w:lastRenderedPageBreak/>
        <w:t>outro valor pago, por menor que seja a diferença, não há Excelência que corresponder a quitação dos aluguéis deste novo perío</w:t>
      </w:r>
      <w:r>
        <w:t>do, por ser esta a determinação legal.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Para o valor bruto do aluguel, aplicando-se o mesmo índice, corresponderá uma importância mensal de R$ .... (....).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Ad argumentandum, depreende-se dos anúncios de jornal acostados que o valor de mercado para a locação de imóvel oscila em R$ .... (....) o metro quadrado, valor este claramente declarado no jornal .... pela .... (docto anexo).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Todos os outros anúncios, acostados à presente, demonstram que a demanda na locação de imóveis regulou o mercado no valor acima</w:t>
      </w:r>
      <w:r>
        <w:t xml:space="preserve"> mencionado.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Ora, não há como acolher a pretensão do Requerido, o qual não aceitou pagar um valor intermediário ao regulado no mercado de imóveis, de R$ ..../m² (....) o metro quadrado, nem tampouco aceitou a aplicação do índice de correção determinado por lei, de ....% (....).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O Requerido (Locatário), encontra-se em atraso com os aluguéis e demais encargos desde o mês de .... de ...., assim discriminado o débito: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.... de ....</w:t>
      </w:r>
      <w:r>
        <w:tab/>
        <w:t>aluguel</w:t>
      </w:r>
      <w:r>
        <w:tab/>
        <w:t>R$  ....  devido</w:t>
      </w:r>
    </w:p>
    <w:p w:rsidR="00000000" w:rsidRDefault="00DC3888">
      <w:pPr>
        <w:jc w:val="both"/>
      </w:pPr>
      <w:r>
        <w:tab/>
      </w:r>
      <w:r>
        <w:tab/>
        <w:t>pago</w:t>
      </w:r>
      <w:r>
        <w:tab/>
      </w:r>
      <w:r>
        <w:tab/>
        <w:t>R$  ....  pelo Requerido</w:t>
      </w:r>
    </w:p>
    <w:p w:rsidR="00000000" w:rsidRDefault="00DC3888">
      <w:pPr>
        <w:jc w:val="both"/>
      </w:pPr>
      <w:r>
        <w:tab/>
      </w:r>
      <w:r>
        <w:tab/>
        <w:t xml:space="preserve">IPTU </w:t>
      </w:r>
      <w:r>
        <w:tab/>
      </w:r>
      <w:r>
        <w:tab/>
        <w:t>R$  ....  d</w:t>
      </w:r>
      <w:r>
        <w:t>evido</w:t>
      </w:r>
    </w:p>
    <w:p w:rsidR="00000000" w:rsidRDefault="00DC3888">
      <w:pPr>
        <w:jc w:val="both"/>
      </w:pPr>
      <w:r>
        <w:tab/>
      </w:r>
      <w:r>
        <w:tab/>
        <w:t>pago</w:t>
      </w:r>
      <w:r>
        <w:tab/>
      </w:r>
      <w:r>
        <w:tab/>
        <w:t>R$  ....  pelo Requerido</w:t>
      </w:r>
    </w:p>
    <w:p w:rsidR="00000000" w:rsidRDefault="00DC3888">
      <w:pPr>
        <w:jc w:val="both"/>
      </w:pPr>
      <w:r>
        <w:tab/>
      </w:r>
      <w:r>
        <w:tab/>
        <w:t>devido</w:t>
      </w:r>
      <w:r>
        <w:tab/>
      </w:r>
      <w:r>
        <w:tab/>
        <w:t>R$  ....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jc w:val="both"/>
      </w:pPr>
      <w:r>
        <w:t>.... de ....</w:t>
      </w:r>
      <w:r>
        <w:tab/>
        <w:t>aluguel</w:t>
      </w:r>
      <w:r>
        <w:tab/>
        <w:t>R$  ....  devido</w:t>
      </w:r>
    </w:p>
    <w:p w:rsidR="00000000" w:rsidRDefault="00DC3888">
      <w:pPr>
        <w:jc w:val="both"/>
      </w:pPr>
      <w:r>
        <w:tab/>
      </w:r>
      <w:r>
        <w:tab/>
        <w:t>pago</w:t>
      </w:r>
      <w:r>
        <w:tab/>
      </w:r>
      <w:r>
        <w:tab/>
        <w:t>R$  ....  pelo Requerido</w:t>
      </w:r>
    </w:p>
    <w:p w:rsidR="00000000" w:rsidRDefault="00DC3888">
      <w:pPr>
        <w:jc w:val="both"/>
      </w:pPr>
      <w:r>
        <w:tab/>
      </w:r>
      <w:r>
        <w:tab/>
        <w:t xml:space="preserve">IPTU </w:t>
      </w:r>
      <w:r>
        <w:tab/>
      </w:r>
      <w:r>
        <w:tab/>
        <w:t>R$  ....  devido</w:t>
      </w:r>
    </w:p>
    <w:p w:rsidR="00000000" w:rsidRDefault="00DC3888">
      <w:pPr>
        <w:jc w:val="both"/>
      </w:pPr>
      <w:r>
        <w:tab/>
      </w:r>
      <w:r>
        <w:tab/>
        <w:t>pago</w:t>
      </w:r>
      <w:r>
        <w:tab/>
      </w:r>
      <w:r>
        <w:tab/>
        <w:t>R$  ....  pelo Requerido</w:t>
      </w:r>
    </w:p>
    <w:p w:rsidR="00000000" w:rsidRDefault="00DC3888">
      <w:pPr>
        <w:jc w:val="both"/>
      </w:pPr>
      <w:r>
        <w:tab/>
      </w:r>
      <w:r>
        <w:tab/>
        <w:t>devido</w:t>
      </w:r>
      <w:r>
        <w:tab/>
      </w:r>
      <w:r>
        <w:tab/>
        <w:t xml:space="preserve">R$  .... 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pStyle w:val="Ttulo1"/>
      </w:pPr>
      <w:r>
        <w:t>II- DAS CLÁUSULAS DESCUMPRIDAS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9. Além da falta de pagamento, pois o pagamento não representou o montante exato da dívida/aluguel, sendo justa, porseguinte, a recusa no recebimento pela Requerente, o Requerido também descumpriu o contrato de locação no seguinte aspecto: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Prevê o contrato de locação</w:t>
      </w:r>
      <w:r>
        <w:t>, na cláusula segunda, como obrigação do Locatário, na presente Requerido, fazer seguro contra incêndio do imóvel locado.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 xml:space="preserve">Porém, conforme se denota da Apólice da .... em anexo, deixou o Requerido sem qualquer cobertura seguritária o imóvel por mais de seis </w:t>
      </w:r>
      <w:r>
        <w:lastRenderedPageBreak/>
        <w:t>meses, pondo em risco a "segurança" do imóvel, podendo ter causado, na eventualidade de um sinistro, prejuízos de grande monta para a Requerente.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pStyle w:val="Ttulo1"/>
      </w:pPr>
      <w:r>
        <w:t>III - DA MULTA CONTRATUAL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10. Do exposto e frente a disposição contratual, Cláusula Sexta, deverá o Reque</w:t>
      </w:r>
      <w:r>
        <w:t>rido pagar à Requerente uma multa no valor de R$ .... (....), equivalente a ....% (....) do valor do contrato, em razão do descumprimento das cláusulas contratuais (pagamento dos aluguéis e IPTU, prazo e local para pagamento, seguro contra incêndio).</w:t>
      </w:r>
    </w:p>
    <w:p w:rsidR="00000000" w:rsidRDefault="00DC3888">
      <w:pPr>
        <w:jc w:val="both"/>
      </w:pPr>
    </w:p>
    <w:p w:rsidR="00000000" w:rsidRDefault="00DC3888">
      <w:pPr>
        <w:jc w:val="both"/>
      </w:pPr>
    </w:p>
    <w:p w:rsidR="00000000" w:rsidRDefault="00DC3888">
      <w:pPr>
        <w:pStyle w:val="Ttulo1"/>
      </w:pPr>
      <w:r>
        <w:t>IV - DA LEI 8.245/91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11. A Lei nº 8.245/91, que veio para regular as relações de locação de imóveis, dispõe expressamente, em seu art. 9º, que o contrato de locação poderá ser desfeito pela infringência das normas contratuais estabelecidas e da falta de paga</w:t>
      </w:r>
      <w:r>
        <w:t>mento dos aluguéis, além de outras.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"Art. 9º - A locação também poderá ser desfeita: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II - em decorrência de prática de infração legal ou contratual;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III - em decorrência da falta de pagamento do aluguel e demais encargos;"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Em decorrência, requer seja o Requerido compelido a pagar os aluguéis vencidos e os vincendos, no prazo da lei, o principal, encargos, honorários advocatícios na base de ....% (....) e demais cominações legais.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Outrossim, tendo em vista o descumprimento pelo Requerido das mencionadas</w:t>
      </w:r>
      <w:r>
        <w:t xml:space="preserve"> cláusulas contratuais, a falta de pagamento dos referidos aluguéis e a infringência ao disposto no art. 23, I, da Lei 8.245/91, requer a Autora a decretação judicial da rescisão da locação e consequente desocupação do imóvel, na forma do que prescreve o art. 62, I, da lei nominada.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Isto posto, requer a citação do Réu para que se defenda, querendo, sob pena de revelia, protestando, outrossim, por todos os meios de prova admitidas em Juízo, testemunhas, perícias, arbitramento, juntada ulterior de documentos</w:t>
      </w:r>
      <w:r>
        <w:t>, como de direito.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Destarde requer que, na ocorrência de pedido de prazo para purgação da mora, sejam incluídos os aluguéis que se venceram no decorrer da lide.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Dá-se à causa o valor de R$ .... (....), nos termos do artigo 58, III da Lei 8.245/91.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Nestes Termos,</w:t>
      </w:r>
    </w:p>
    <w:p w:rsidR="00000000" w:rsidRDefault="00DC3888">
      <w:pPr>
        <w:jc w:val="both"/>
      </w:pPr>
      <w:r>
        <w:t>Pede Deferimento.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...., .... de .... de ....</w:t>
      </w:r>
    </w:p>
    <w:p w:rsidR="00000000" w:rsidRDefault="00DC3888">
      <w:pPr>
        <w:jc w:val="both"/>
      </w:pPr>
    </w:p>
    <w:p w:rsidR="00000000" w:rsidRDefault="00DC3888">
      <w:pPr>
        <w:jc w:val="both"/>
      </w:pPr>
      <w:r>
        <w:t>..................</w:t>
      </w:r>
    </w:p>
    <w:p w:rsidR="00DC3888" w:rsidRDefault="00DC3888">
      <w:pPr>
        <w:jc w:val="both"/>
      </w:pPr>
      <w:r>
        <w:t>Advogado  OAB/...</w:t>
      </w:r>
    </w:p>
    <w:sectPr w:rsidR="00DC388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EE"/>
    <w:rsid w:val="00DC3888"/>
    <w:rsid w:val="00D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91FC-ED1E-4B5F-8275-2C94F0D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000000" w:fill="FFFFFF"/>
      <w:jc w:val="both"/>
    </w:pPr>
    <w:rPr>
      <w:sz w:val="28"/>
    </w:r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locador de imóvel comercial requer seja o requerido compelido a pagar os aluguéis vencidos e vincendos no prazo da lei e que seja decretada a rescisão contratual, com conseqüente desocupação do imóvel, tendo em vista o descumprimento de cláusulas contra</vt:lpstr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locador de imóvel comercial requer seja o requerido compelido a pagar os aluguéis vencidos e vincendos no prazo da lei e que seja decretada a rescisão contratual, com conseqüente desocupação do imóvel, tendo em vista o descumprimento de cláusulas contra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2016-05-31T18:44:00Z</dcterms:created>
  <dcterms:modified xsi:type="dcterms:W3CDTF">2016-05-31T18:44:00Z</dcterms:modified>
</cp:coreProperties>
</file>