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B27A1">
      <w:pPr>
        <w:shd w:val="pct5" w:color="auto" w:fill="auto"/>
        <w:jc w:val="both"/>
      </w:pPr>
      <w:bookmarkStart w:id="0" w:name="_GoBack"/>
      <w:r>
        <w:rPr>
          <w:b/>
        </w:rPr>
        <w:t>C</w:t>
      </w:r>
      <w:r>
        <w:rPr>
          <w:b/>
        </w:rPr>
        <w:t>obrança</w:t>
      </w:r>
      <w:r>
        <w:t xml:space="preserve"> </w:t>
      </w:r>
      <w:r>
        <w:t xml:space="preserve">- </w:t>
      </w:r>
      <w:r>
        <w:t xml:space="preserve">O Réu </w:t>
      </w:r>
      <w:r>
        <w:rPr>
          <w:b/>
        </w:rPr>
        <w:t>contesta</w:t>
      </w:r>
      <w:r>
        <w:t xml:space="preserve"> a ação de cobrança</w:t>
      </w:r>
      <w:bookmarkEnd w:id="0"/>
      <w:r>
        <w:t>, posto que tentou efetuar o pagamento da taxa condominial, objeto da ação, porém houve recusa, por parte do representante do Autor, em receber a quantia, alegando que o expediente de trabalho já estava encerrado. Mesmo com</w:t>
      </w:r>
      <w:r>
        <w:t xml:space="preserve"> a autorização do Autor, síndico do </w:t>
      </w:r>
      <w:r>
        <w:rPr>
          <w:b/>
        </w:rPr>
        <w:t>condomínio,</w:t>
      </w:r>
      <w:r>
        <w:t xml:space="preserve"> o representante se negou a receber a taxa condominial, sem multa.</w:t>
      </w:r>
    </w:p>
    <w:p w:rsidR="00000000" w:rsidRDefault="009B27A1">
      <w:pPr>
        <w:jc w:val="both"/>
      </w:pPr>
    </w:p>
    <w:p w:rsidR="00000000" w:rsidRDefault="009B27A1">
      <w:pPr>
        <w:jc w:val="both"/>
        <w:rPr>
          <w:b/>
        </w:rPr>
      </w:pPr>
      <w:r>
        <w:rPr>
          <w:b/>
        </w:rPr>
        <w:t>EXMO. SR. DR. JUIZ DE DIREITO DA .... ª VARA  CÍVEL DA COMARCA DE ....</w:t>
      </w:r>
    </w:p>
    <w:p w:rsidR="00000000" w:rsidRDefault="009B27A1">
      <w:pPr>
        <w:jc w:val="both"/>
      </w:pPr>
    </w:p>
    <w:p w:rsidR="00000000" w:rsidRDefault="009B27A1">
      <w:pPr>
        <w:jc w:val="both"/>
      </w:pPr>
    </w:p>
    <w:p w:rsidR="00000000" w:rsidRDefault="009B27A1">
      <w:pPr>
        <w:jc w:val="both"/>
      </w:pPr>
    </w:p>
    <w:p w:rsidR="00000000" w:rsidRDefault="009B27A1">
      <w:pPr>
        <w:jc w:val="both"/>
      </w:pPr>
    </w:p>
    <w:p w:rsidR="00000000" w:rsidRDefault="009B27A1">
      <w:pPr>
        <w:jc w:val="both"/>
      </w:pPr>
    </w:p>
    <w:p w:rsidR="00000000" w:rsidRDefault="009B27A1">
      <w:pPr>
        <w:jc w:val="both"/>
      </w:pPr>
    </w:p>
    <w:p w:rsidR="00000000" w:rsidRDefault="009B27A1">
      <w:pPr>
        <w:jc w:val="both"/>
      </w:pPr>
    </w:p>
    <w:p w:rsidR="00000000" w:rsidRDefault="009B27A1">
      <w:pPr>
        <w:jc w:val="both"/>
      </w:pPr>
      <w:r>
        <w:t xml:space="preserve"> </w:t>
      </w:r>
    </w:p>
    <w:p w:rsidR="00000000" w:rsidRDefault="009B27A1">
      <w:pPr>
        <w:jc w:val="both"/>
      </w:pPr>
    </w:p>
    <w:p w:rsidR="00000000" w:rsidRDefault="009B27A1">
      <w:pPr>
        <w:jc w:val="both"/>
        <w:rPr>
          <w:b/>
        </w:rPr>
      </w:pPr>
      <w:r>
        <w:rPr>
          <w:b/>
        </w:rPr>
        <w:t>AUTOS Nº ....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.............................................., já qualificada nos autos em epígrafe vem, tempestivamente, por seu advogado, conforme autorizado no incluso instrumento procuratório (doc. ....), contestar os termos da ação que lhe move o ...., pelos seguintes motivos de fato e de direito:</w:t>
      </w:r>
    </w:p>
    <w:p w:rsidR="00000000" w:rsidRDefault="009B27A1">
      <w:pPr>
        <w:jc w:val="both"/>
      </w:pPr>
    </w:p>
    <w:p w:rsidR="00000000" w:rsidRDefault="009B27A1">
      <w:pPr>
        <w:jc w:val="both"/>
      </w:pPr>
    </w:p>
    <w:p w:rsidR="00000000" w:rsidRDefault="009B27A1">
      <w:pPr>
        <w:jc w:val="both"/>
      </w:pPr>
      <w:r>
        <w:rPr>
          <w:b/>
        </w:rPr>
        <w:t>OS FATOS: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No dia ...., faltando .... (....) minutos para às 18 horas, a Requerente, ...., compareceu no escritório de cobrança credenciado pelo autor, encontrando as portas abertas ao público em geral.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No entanto, em lá chegando, a Requerida utilizou-se inclusive de táxi para não perder a hora, a responsável pela cobrança recusou-se a receber, a pretexto de ter havido atraso, posto ultrapassadas, para ela, às 18 horas.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 xml:space="preserve">A Requerida ponderou, posto que em seu relógio ainda faltavam .... (....) minutos e mais, que o </w:t>
      </w:r>
      <w:r>
        <w:t>estabelecimento estava aberto, ou seja, se não mais fosse horário de recebimento, por certo as portas estariam fechadas.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Como a "cobradora" se mantinha irredutível em sua posição, a Requerida sugeriu que telefonassem para a "Hora Certa da Telefonica",  o que não foi aceito de forma alguma, já que para a funcionária da ...., o que interessava era apenas o seu próprio horário.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A Requerida ponderou também que, em todos esses anos, jamais tinha pago qualquer taxa condominial em atraso, mas de nada valeram seu</w:t>
      </w:r>
      <w:r>
        <w:t>s argumentos.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 xml:space="preserve">Releva notar, "ad argumentandum", que mesmo que ultrapassado aquele horário, o cheque que a Requerida iria emitir somente seria depositado e </w:t>
      </w:r>
      <w:r>
        <w:lastRenderedPageBreak/>
        <w:t>compensado no dia seguinte, ou seja, não haveria qualquer prejuízo para o Autor.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Foi conversado inclusive com a superior da funcionária, mas a inflexível posição foi a mesma.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Difícil imaginar que, com tanta gente deixando de pagar suas contas, o Autor, por seu representante, calcado na presunção de terem ultrapassados míseros .... (....) minutos - PARA</w:t>
      </w:r>
      <w:r>
        <w:t xml:space="preserve"> ELE - além do horário, não tenha querido receber, quando é certo que depois procura fazer, e faz, acordos onde, muitas vezes, sabe-se, perde muito mais do que aquilo que ganharia a título de multa.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Mas isso tudo tem uma razão que, a rigor, não deve ser debitada ao Autor, mas sim a este seu voraz representante, que é a ....:  É QUE ELE, ANTECIPANDO AO AUTOR AS VERBAS CONDOMINIAIS, TUDO O QUE ARRECADAR A TÍTULO DE MULTAS E DEMAIS ENCARGOS FICA PARA ELE.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Daí, agir da forma absurda como agiu.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A Requerida, e</w:t>
      </w:r>
      <w:r>
        <w:t>ntão, foi falar com o Síndico do Condomínio, na época, o Sr. ...., no mesmo dia, e este, no dia seguinte, telefonou a ...., autorizando a cobrar pelo valor do dia anterior, com o que, a princípio, representante de tal empresa teria concordado.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A Requerida, então, emitiu cheque no valor respectivo, sem a multa, e se dirigiu ao Escritório da .... e, em lá chegando, parece que ficou o dito pelo não dito, tendo havido recusa no recebimento, a pretexto, inclusive de ter a Requerida discutido com a funcionária d</w:t>
      </w:r>
      <w:r>
        <w:t>o estabelecimento, no que certamente houve equívoco, posto que quem discutiu foi efetivamente uma outra senhora que chegou junto com a Requerida e também foi impedida de quitar seus compromissos condominiais, que eram muito mais altos, daí, o desespero dela com a situação, fato este que comentou, aos brados, com a própria Requerida, que achou absurdo o comportamento da empresa de cobrança, daí, talvez a confusão.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Não tendo recebido o valor, a Requerida deixou na empresa o cheque, dizendo que o recebessem o</w:t>
      </w:r>
      <w:r>
        <w:t>u, então, que a acionassem, posto que não iria, por questão de justiça, submeter-se a tão absurda exigência e radical comportamento.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Não optou a Requerida por consignar em pagamento a importância devida, ante o enorme valor de custas e honorários para a interposição de tal ação.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 xml:space="preserve">No mês seguinte, dirigiu-se à .... para pagar a taxa condominial do outro mês, dentro do prazo, onde acintosamente, como se um pagamento dependesse do outro e querendo agravar ainda mais a situação, a gerente recusou-se a receber </w:t>
      </w:r>
      <w:r>
        <w:t>só a taxa do mês, se não paga a anterior, agindo, assim, com flagrante ilegalidade.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lastRenderedPageBreak/>
        <w:t>Ora, se queria receber o valor do mês anterior, que a Requerida disse que pagaria a qualquer momento, desde que sem os encargos, que postulasse utilizando dos meios adequados e não de meios coercitivos ilegais como recusar o pagamento de prestação desvinculada e completamente autônoma daquela que julgavam atrasada.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Felizmente, para a Requerida, veio a lime a Lei nº 8.951.94 em 13.12.94, a qual possibilitou o depósito em es</w:t>
      </w:r>
      <w:r>
        <w:t>tabelecimento bancário da importância recusada.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A Requerida, para evitar o agravamento da situação, e porque sempre quis manter seus compromissos em dia, utilizou-se de tal faculdade depositando o valor recusado (doc. nº ....).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Por telefone, soube que não iria ser aceito o do mês subsequente, e a Requerida novamente efetuou o depósito (doc. nº ....).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Evidentemente, conforme provará oportunamente, a Requerida acautelou-se como devia, posto que, a esta altura, já havia consultado advogado sobre como proced</w:t>
      </w:r>
      <w:r>
        <w:t>er.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O Autor, então, verdadeiramente confessando a recusa, passou, depois de comunicar a Requerida, a receber as demais quotas condominiais, permanecendo em atraso apenas e tão-somente aquela que ora se discute (doc. ....).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Excelência, conforme comprovam as fotocópias dos recibos das quotas dos meses anteriores e posteriores, a Requerida jamais atrasou qualquer delas (doc. .... e segs. ....).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A Requerida não tem por hábito atrasar seus compromissos.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Desta forma, não se afigura justo que tenha que arcar c</w:t>
      </w:r>
      <w:r>
        <w:t>om multa, quando não deu absolutamente causa a ela.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Se aceitasse, uma só vez, tão imprópria conduta, além de ter ferido seus brios e direitos, certamente teria, daquele dia em diante, que aceitar outros comportamentos idênticos.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Não e não, isso a Requerida jamais aceitaria, tanto que optou por gastar muito mais com transporte, com documentos, com consulta a advogado, do que aquilo que teria que arcar a título de multa.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No mínimo, para dizer-se mesmo pouco, é ultrajante o Autor vir a juízo dizer que se es</w:t>
      </w:r>
      <w:r>
        <w:t>gotaram os meios amigáveis de cobrança, quando nunca pretendeu cobrar amigavelmente tão discutida importância.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Coagir, pressionar, tomar atitudes que ferem a ética e os bons costumes, nada tem de amigável.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lastRenderedPageBreak/>
        <w:t>A Requerida deve a quota condominial daquele mês, mas jamais se recusou a pagá-la.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Antes ao contrário, foi o Autor,, por seu voraz representante, quem recusou o recebimento.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 xml:space="preserve">Desta forma, no mínimo, o Autor vem pedir em juízo valor que não é correto, posto que acrescido de multas e encargos outros que </w:t>
      </w:r>
      <w:r>
        <w:t>pediu.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Se o Autor quiser receber o valor devido, uma vez que sempre teve em seu poder cheque da Requerida para isso, esta, de bom grado, concorda em pagar, mas apenas o valor devido, excluídos outros valores que o Autor pretende.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Ora, na verdade, o autor quer, a rigor, beneficiar-se da própria torpeza ao ter ingressado com a presente ação, na medida em que recusa o recebimento e posteriormente pleiteia a cobrança.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Por tudo o que se viu, não houve recusa no pagamento, e sim no recebimento.</w:t>
      </w:r>
    </w:p>
    <w:p w:rsidR="00000000" w:rsidRDefault="009B27A1">
      <w:pPr>
        <w:jc w:val="both"/>
      </w:pPr>
    </w:p>
    <w:p w:rsidR="00000000" w:rsidRDefault="009B27A1">
      <w:pPr>
        <w:jc w:val="both"/>
      </w:pPr>
    </w:p>
    <w:p w:rsidR="00000000" w:rsidRDefault="009B27A1">
      <w:pPr>
        <w:jc w:val="both"/>
        <w:rPr>
          <w:b/>
        </w:rPr>
      </w:pPr>
      <w:r>
        <w:rPr>
          <w:b/>
        </w:rPr>
        <w:t>O REQUERIMENT</w:t>
      </w:r>
      <w:r>
        <w:rPr>
          <w:b/>
        </w:rPr>
        <w:t>O: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Isto posto, requer-se de Vossa Excelência se digne: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1) Julgar improcedente a cobrança;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2) Declarar, por sentença, que houve recusa do Autor em receber o valor da quota condominial do mês de ...., posto que, transitando em julgado a sentença, ainda que posteriormente confirmada por instância superior, a Requerida, então, procurará o autor para quitar tal valor, se ele desejar recebê-lo, sem os indevidos encargos;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3) Condenar o Autor nas verbas de sucumbência, inclusive nas custas extraprocessuais, con</w:t>
      </w:r>
      <w:r>
        <w:t>substanciadas essas nas autenticações que a Requerida teve que se utilizar para defesa.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Protesta-se provar tudo o que se alegou utilizando-se, para tanto, dos meios de provas admitidos em Direito.</w:t>
      </w:r>
    </w:p>
    <w:p w:rsidR="00000000" w:rsidRDefault="009B27A1">
      <w:pPr>
        <w:jc w:val="both"/>
      </w:pPr>
    </w:p>
    <w:p w:rsidR="00000000" w:rsidRDefault="009B27A1">
      <w:pPr>
        <w:jc w:val="both"/>
      </w:pPr>
    </w:p>
    <w:p w:rsidR="00000000" w:rsidRDefault="009B27A1">
      <w:pPr>
        <w:jc w:val="both"/>
      </w:pPr>
      <w:r>
        <w:t xml:space="preserve">Termos em que,  </w:t>
      </w:r>
    </w:p>
    <w:p w:rsidR="00000000" w:rsidRDefault="009B27A1">
      <w:pPr>
        <w:jc w:val="both"/>
      </w:pPr>
      <w:r>
        <w:t>Pede Deferimento.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...., .... de .... de ....</w:t>
      </w:r>
    </w:p>
    <w:p w:rsidR="00000000" w:rsidRDefault="009B27A1">
      <w:pPr>
        <w:jc w:val="both"/>
      </w:pPr>
    </w:p>
    <w:p w:rsidR="00000000" w:rsidRDefault="009B27A1">
      <w:pPr>
        <w:jc w:val="both"/>
      </w:pPr>
      <w:r>
        <w:t>..................</w:t>
      </w:r>
    </w:p>
    <w:p w:rsidR="009B27A1" w:rsidRDefault="009B27A1">
      <w:pPr>
        <w:jc w:val="both"/>
      </w:pPr>
      <w:r>
        <w:t>Advogado OAB/...</w:t>
      </w:r>
    </w:p>
    <w:sectPr w:rsidR="009B27A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0D"/>
    <w:rsid w:val="0081360D"/>
    <w:rsid w:val="009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D2EC0-2F32-4645-BE2A-0FC77661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Réu contesta a ação de cobrança, posto que tentou efetuar o pagamento da taxa condominial, objeto da ação, porém houve recusa, por parte do representante do Autor, em receber a quantia, alegando que o expediente de trabalho já estava encerrado. Mesmo co</vt:lpstr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Réu contesta a ação de cobrança, posto que tentou efetuar o pagamento da taxa condominial, objeto da ação, porém houve recusa, por parte do representante do Autor, em receber a quantia, alegando que o expediente de trabalho já estava encerrado. Mesmo co</dc:title>
  <dc:subject/>
  <dc:creator>INSS</dc:creator>
  <cp:keywords/>
  <cp:lastModifiedBy>Ragelia Kanawati</cp:lastModifiedBy>
  <cp:revision>2</cp:revision>
  <cp:lastPrinted>1601-01-01T00:00:00Z</cp:lastPrinted>
  <dcterms:created xsi:type="dcterms:W3CDTF">2016-06-03T15:12:00Z</dcterms:created>
  <dcterms:modified xsi:type="dcterms:W3CDTF">2016-06-03T15:12:00Z</dcterms:modified>
</cp:coreProperties>
</file>