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0BE6">
      <w:pPr>
        <w:shd w:val="pct5" w:color="auto" w:fill="auto"/>
        <w:jc w:val="both"/>
      </w:pPr>
      <w:bookmarkStart w:id="0" w:name="_GoBack"/>
      <w:r>
        <w:rPr>
          <w:b/>
        </w:rPr>
        <w:t>EXCEÇÃO DE INCOMPETÊNCIA</w:t>
      </w:r>
      <w:r>
        <w:t xml:space="preserve">  </w:t>
      </w:r>
      <w:bookmarkEnd w:id="0"/>
      <w:r>
        <w:t xml:space="preserve">Alegação de exceção de incompetência, tendo em vista tratar-se a ré de </w:t>
      </w:r>
      <w:r>
        <w:rPr>
          <w:b/>
        </w:rPr>
        <w:t xml:space="preserve">pessoa </w:t>
      </w:r>
      <w:r>
        <w:rPr>
          <w:b/>
        </w:rPr>
        <w:t>jurídica</w:t>
      </w:r>
      <w:r>
        <w:t xml:space="preserve"> </w:t>
      </w:r>
      <w:r>
        <w:t xml:space="preserve">e, por isso, </w:t>
      </w:r>
      <w:r>
        <w:rPr>
          <w:b/>
        </w:rPr>
        <w:t>ser competente o foro onde está a sede</w:t>
      </w:r>
      <w:r>
        <w:t xml:space="preserve"> para a propositura da ação. </w:t>
      </w: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  <w:rPr>
          <w:b/>
        </w:rPr>
      </w:pPr>
      <w:r>
        <w:rPr>
          <w:b/>
        </w:rPr>
        <w:t>EXMO. SR. DR. JUIZ DE DIREITO DA ....ª VARA CÍVEL DE ....</w:t>
      </w: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</w:p>
    <w:p w:rsidR="00000000" w:rsidRDefault="00B10BE6">
      <w:pPr>
        <w:jc w:val="both"/>
      </w:pPr>
      <w:r>
        <w:t>PROCESSO Nº ....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.........................................................., com sede na ...., sito na Rua .... nº ...., por seu advogado ao final assinado, nos autos de ORDINÁRIA que lhe move ...., vem respeitosamente à presença de V. Exa, com fundamento nos artigos 304 e seguintes do Código de Processo Civil, interpor a presente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rPr>
          <w:b/>
        </w:rPr>
        <w:t>EXCEÇÃO DE INCOMPETÊNCIA</w:t>
      </w:r>
      <w:r>
        <w:t>, pelas razões que passa a expor, fundamentar e requerer: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I - O excepto propôs a presente ação pleiteando receber da excipiente indenização no va</w:t>
      </w:r>
      <w:r>
        <w:t>lor de R$ ...., tendo em vista o furto de seu automóvel, que qualifica na inicial.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II - Todavia, a ação foi proposta perante esse DD. Juízo, sendo que a excipiente localiza-se na ...., devendo o feito processar-se perante uma das Varas Cíveis da Comarca de ....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Assim, vislumbra-se, de plano, que a propositura desta ação nessa Comarca de .... não encontra amparo em nenhum dispositivo legal, mesmo porque o artigo 950 do Código Civil preceitua que: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"Efetuar-se-á o pagamento no domicílio do devedor, salvo se</w:t>
      </w:r>
      <w:r>
        <w:t xml:space="preserve"> as partes convencionarem diversamente, ou que se o contrário dispuserem as circunstâncias, a natureza da obrigação ou da lei."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III - Por outro lado, confirmando o entendimento desta ...., o artigo 100 do Código de Processo Civil, em seu inciso IV, letra "a" impõe: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"É competente o foro: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....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IV - do lugar: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lastRenderedPageBreak/>
        <w:t>a) onde está a sede para a ação em que for Ré a pessoa Jurídica:"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Ante o exposto, requer a excipiente seja a presente Exceção julgada para que os presentes autos sejam encaminhados a uma das Varas C</w:t>
      </w:r>
      <w:r>
        <w:t>íveis da Comarca de .... do Estado de ...., com a conseqüente condenação dos exceptos ao pagamento das custas processuais e honorários advocatícios.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 xml:space="preserve">Por derradeiro, a excipiente anexa julgado do Tribunal de Justiça deste Estado de ...., que examinou a matéria recentemente, vindo a confirmar o entendimento desta .... 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Termos em que,</w:t>
      </w:r>
    </w:p>
    <w:p w:rsidR="00000000" w:rsidRDefault="00B10BE6">
      <w:pPr>
        <w:jc w:val="both"/>
      </w:pPr>
      <w:r>
        <w:t>Pede Deferimento.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...., .... de .... de ....</w:t>
      </w:r>
    </w:p>
    <w:p w:rsidR="00000000" w:rsidRDefault="00B10BE6">
      <w:pPr>
        <w:jc w:val="both"/>
      </w:pPr>
    </w:p>
    <w:p w:rsidR="00000000" w:rsidRDefault="00B10BE6">
      <w:pPr>
        <w:jc w:val="both"/>
      </w:pPr>
      <w:r>
        <w:t>..................</w:t>
      </w:r>
    </w:p>
    <w:p w:rsidR="00B10BE6" w:rsidRDefault="00B10BE6">
      <w:pPr>
        <w:jc w:val="both"/>
      </w:pPr>
      <w:r>
        <w:t>Advogado OAB/...</w:t>
      </w:r>
    </w:p>
    <w:sectPr w:rsidR="00B10BE6">
      <w:pgSz w:w="12242" w:h="17282" w:code="260"/>
      <w:pgMar w:top="1701" w:right="1134" w:bottom="1418" w:left="1701" w:header="720" w:footer="5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97D"/>
    <w:rsid w:val="009F497D"/>
    <w:rsid w:val="00B1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8ECDFB-3AFB-46CB-AB81-199A11881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pacing w:val="20"/>
      <w:sz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semiHidden/>
    <w:pPr>
      <w:keepLines/>
      <w:ind w:left="3240"/>
    </w:pPr>
  </w:style>
  <w:style w:type="paragraph" w:customStyle="1" w:styleId="Nomedaempresa">
    <w:name w:val="Nome da empresa"/>
    <w:basedOn w:val="Corpodetexto"/>
    <w:next w:val="Normal"/>
    <w:pPr>
      <w:spacing w:before="80" w:after="0"/>
      <w:jc w:val="right"/>
    </w:pPr>
    <w:rPr>
      <w:b/>
    </w:rPr>
  </w:style>
  <w:style w:type="paragraph" w:styleId="Corpodetexto">
    <w:name w:val="Body Text"/>
    <w:basedOn w:val="Normal"/>
    <w:semiHidden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Alegação de exceção de incompetência, tendo em vista tratar-se a ré de pessoa jurídica e, por isso, ser competente o foro onde está a sede para a propositura da ação. </vt:lpstr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Alegação de exceção de incompetência, tendo em vista tratar-se a ré de pessoa jurídica e, por isso, ser competente o foro onde está a sede para a propositura da ação.</dc:title>
  <dc:subject/>
  <dc:creator>Forum</dc:creator>
  <cp:keywords/>
  <cp:lastModifiedBy>Ragelia Kanawati</cp:lastModifiedBy>
  <cp:revision>2</cp:revision>
  <cp:lastPrinted>1601-01-01T00:00:00Z</cp:lastPrinted>
  <dcterms:created xsi:type="dcterms:W3CDTF">2016-06-03T15:16:00Z</dcterms:created>
  <dcterms:modified xsi:type="dcterms:W3CDTF">2016-06-03T15:16:00Z</dcterms:modified>
</cp:coreProperties>
</file>