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2578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AÇÃO DE EXECUÇÃO DE TÍTULO EXTRAJUDICIAL</w:t>
      </w:r>
      <w:r>
        <w:t xml:space="preserve">-Título de crédito representado por </w:t>
      </w:r>
      <w:r>
        <w:rPr>
          <w:b/>
        </w:rPr>
        <w:t>contrato de confissão de dívida</w:t>
      </w:r>
      <w:r>
        <w:t>. Título de crédito com as formalidades necessárias que habilitam ao processo de execução.</w:t>
      </w:r>
    </w:p>
    <w:p w:rsidR="00000000" w:rsidRDefault="003C2578">
      <w:pPr>
        <w:jc w:val="both"/>
      </w:pPr>
    </w:p>
    <w:p w:rsidR="00000000" w:rsidRDefault="003C2578">
      <w:pPr>
        <w:pStyle w:val="BodyText3"/>
      </w:pPr>
      <w:r>
        <w:t>EXMO. SR. DR. JUIZ DE DIREITO DA .... ª VARA CÍVEL DA COM</w:t>
      </w:r>
      <w:r>
        <w:t>ARCA DE  ....</w:t>
      </w:r>
    </w:p>
    <w:p w:rsidR="00000000" w:rsidRDefault="003C2578">
      <w:pPr>
        <w:jc w:val="both"/>
      </w:pPr>
    </w:p>
    <w:p w:rsidR="00000000" w:rsidRDefault="003C2578">
      <w:pPr>
        <w:jc w:val="both"/>
      </w:pPr>
    </w:p>
    <w:p w:rsidR="00000000" w:rsidRDefault="003C2578">
      <w:pPr>
        <w:jc w:val="both"/>
      </w:pPr>
    </w:p>
    <w:p w:rsidR="00000000" w:rsidRDefault="003C2578">
      <w:pPr>
        <w:jc w:val="both"/>
      </w:pPr>
    </w:p>
    <w:p w:rsidR="00000000" w:rsidRDefault="003C2578">
      <w:pPr>
        <w:jc w:val="both"/>
      </w:pPr>
    </w:p>
    <w:p w:rsidR="00000000" w:rsidRDefault="003C2578">
      <w:pPr>
        <w:jc w:val="both"/>
      </w:pPr>
    </w:p>
    <w:p w:rsidR="00000000" w:rsidRDefault="003C2578">
      <w:pPr>
        <w:jc w:val="both"/>
      </w:pPr>
    </w:p>
    <w:p w:rsidR="00000000" w:rsidRDefault="003C2578">
      <w:pPr>
        <w:jc w:val="both"/>
      </w:pPr>
    </w:p>
    <w:p w:rsidR="00000000" w:rsidRDefault="003C2578">
      <w:pPr>
        <w:jc w:val="both"/>
      </w:pPr>
    </w:p>
    <w:p w:rsidR="00000000" w:rsidRDefault="003C2578">
      <w:pPr>
        <w:jc w:val="both"/>
      </w:pPr>
      <w:r>
        <w:t>.................................................., (qualificação), portadora da Cédula de Identidade/RG nº ...., inscrita no CPF/MF sob o nº ...., residente e domiciliada na Rua .... nº ...., na Cidade de ...., por meio de seu advogado adiante assinado (instrumento em anexo), vem à presença de V. Exa., mui respeitosamente, propor a seguinte</w:t>
      </w:r>
    </w:p>
    <w:p w:rsidR="00000000" w:rsidRDefault="003C2578">
      <w:pPr>
        <w:jc w:val="both"/>
      </w:pPr>
    </w:p>
    <w:p w:rsidR="00000000" w:rsidRDefault="003C2578">
      <w:pPr>
        <w:pStyle w:val="Ttulo1"/>
      </w:pPr>
      <w:r>
        <w:t>AÇÃO DE EXECUÇÃO DE TÍTULO EXTRAJUDICIAL</w:t>
      </w:r>
    </w:p>
    <w:p w:rsidR="00000000" w:rsidRDefault="003C2578">
      <w:pPr>
        <w:jc w:val="both"/>
      </w:pPr>
    </w:p>
    <w:p w:rsidR="00000000" w:rsidRDefault="003C2578">
      <w:pPr>
        <w:jc w:val="both"/>
      </w:pPr>
      <w:r>
        <w:t xml:space="preserve">contra ........................................., (qualificação), residente e domiciliado na Rua .... </w:t>
      </w:r>
      <w:r>
        <w:t>nº ...., em ...., portador da Cédula de Identidade/RG sob o nº ...., inscrito no CPF/MF de nº ...., com fundamento nos artigos 566, I, 580, parágrafo único, 585, II e 652 e seguintes do Código de Processo Civil, pelo que passa a expor e requerer:</w:t>
      </w:r>
    </w:p>
    <w:p w:rsidR="00000000" w:rsidRDefault="003C2578">
      <w:pPr>
        <w:jc w:val="both"/>
      </w:pPr>
    </w:p>
    <w:p w:rsidR="00000000" w:rsidRDefault="003C2578">
      <w:pPr>
        <w:jc w:val="both"/>
      </w:pPr>
      <w:r>
        <w:t>1 - A exeqüente é credora do executado pela importância de  R$ .... (....), valores de mais de ...., representada pela Confissão de Dívida (doc. incluso), vencida em data de ....;</w:t>
      </w:r>
    </w:p>
    <w:p w:rsidR="00000000" w:rsidRDefault="003C2578">
      <w:pPr>
        <w:jc w:val="both"/>
      </w:pPr>
    </w:p>
    <w:p w:rsidR="00000000" w:rsidRDefault="003C2578">
      <w:pPr>
        <w:jc w:val="both"/>
      </w:pPr>
      <w:r>
        <w:t>2 - A exeqüente esgotou todos os meios suasórios para o recebimento amigável do cré</w:t>
      </w:r>
      <w:r>
        <w:t>dito, sem obter o recebimento, não restando outro caminho, a não ser o ajuizamento da presente execução forçada;</w:t>
      </w:r>
    </w:p>
    <w:p w:rsidR="00000000" w:rsidRDefault="003C2578">
      <w:pPr>
        <w:jc w:val="both"/>
      </w:pPr>
    </w:p>
    <w:p w:rsidR="00000000" w:rsidRDefault="003C2578">
      <w:pPr>
        <w:jc w:val="both"/>
      </w:pPr>
      <w:r>
        <w:t>3 - Conforme item 6 da Confissão de Dívida, o foro eleito é o de .... para a resolução de quaisquer problemas relativos ao recebimento da presente dívida;</w:t>
      </w:r>
    </w:p>
    <w:p w:rsidR="00000000" w:rsidRDefault="003C2578">
      <w:pPr>
        <w:jc w:val="both"/>
      </w:pPr>
    </w:p>
    <w:p w:rsidR="00000000" w:rsidRDefault="003C2578">
      <w:pPr>
        <w:jc w:val="both"/>
      </w:pPr>
      <w:r>
        <w:t>Ex positis, e com fundamento nos artigos retro citados, requer se digne V. Exa., ordenar a citação do executado, por mandado executivo, para que pague, dentro de 24 horas o principal, custas, juros, correção monetária e honorários advocatício</w:t>
      </w:r>
      <w:r>
        <w:t>s de 20% sobre o valor do débito (item 4 da Confissão), ou que, no mesmo prazo nomeie bens a penhora, sob pena de não o fazendo, ser penhorado, pelo mesmo mandato, tantos bens quanto bastem para assegurar a execução, pelo principal e acessórios, com observância da gradação do art. 655 do CPC.</w:t>
      </w:r>
    </w:p>
    <w:p w:rsidR="00000000" w:rsidRDefault="003C2578">
      <w:pPr>
        <w:jc w:val="both"/>
      </w:pPr>
    </w:p>
    <w:p w:rsidR="00000000" w:rsidRDefault="003C2578">
      <w:pPr>
        <w:jc w:val="both"/>
      </w:pPr>
      <w:r>
        <w:t xml:space="preserve">Requer ainda que, se não for encontrado o executado, seja-lhe arrestado </w:t>
      </w:r>
      <w:r>
        <w:lastRenderedPageBreak/>
        <w:t>tantos bens quanto bastem para garantir a execução, bem como o prosseguimento ininterrupto da execução, para afinal serem avaliados os bens const</w:t>
      </w:r>
      <w:r>
        <w:t>ritados, seguindo-se nos ulteriores termos até final avaliação judicial antecipada, arrematação, pagamento, adjudicação, etc.</w:t>
      </w:r>
    </w:p>
    <w:p w:rsidR="00000000" w:rsidRDefault="003C2578">
      <w:pPr>
        <w:jc w:val="both"/>
      </w:pPr>
    </w:p>
    <w:p w:rsidR="00000000" w:rsidRDefault="003C2578">
      <w:pPr>
        <w:jc w:val="both"/>
      </w:pPr>
      <w:r>
        <w:t>Requer ainda que as diligências de citação e intimação da penhora sejam feitas com as franquias do artigo 172, parágrafo 2º do Código de Processo Civil.</w:t>
      </w:r>
    </w:p>
    <w:p w:rsidR="00000000" w:rsidRDefault="003C2578">
      <w:pPr>
        <w:jc w:val="both"/>
      </w:pPr>
    </w:p>
    <w:p w:rsidR="00000000" w:rsidRDefault="003C2578">
      <w:pPr>
        <w:jc w:val="both"/>
      </w:pPr>
      <w:r>
        <w:t>Dá-se a presente ação o valor de R$ .... (....).</w:t>
      </w:r>
    </w:p>
    <w:p w:rsidR="00000000" w:rsidRDefault="003C2578">
      <w:pPr>
        <w:jc w:val="both"/>
      </w:pPr>
    </w:p>
    <w:p w:rsidR="00000000" w:rsidRDefault="003C2578">
      <w:pPr>
        <w:jc w:val="both"/>
      </w:pPr>
      <w:r>
        <w:t>Nestes Termos</w:t>
      </w:r>
    </w:p>
    <w:p w:rsidR="00000000" w:rsidRDefault="003C2578">
      <w:pPr>
        <w:jc w:val="both"/>
      </w:pPr>
      <w:r>
        <w:t>Pede Deferimento.</w:t>
      </w:r>
    </w:p>
    <w:p w:rsidR="00000000" w:rsidRDefault="003C2578">
      <w:pPr>
        <w:jc w:val="both"/>
      </w:pPr>
    </w:p>
    <w:p w:rsidR="00000000" w:rsidRDefault="003C2578">
      <w:pPr>
        <w:jc w:val="both"/>
      </w:pPr>
      <w:r>
        <w:t>...., .... de .... de ....</w:t>
      </w:r>
    </w:p>
    <w:p w:rsidR="00000000" w:rsidRDefault="003C2578">
      <w:pPr>
        <w:jc w:val="both"/>
      </w:pPr>
    </w:p>
    <w:p w:rsidR="00000000" w:rsidRDefault="003C2578">
      <w:pPr>
        <w:jc w:val="both"/>
      </w:pPr>
      <w:r>
        <w:t>..................</w:t>
      </w:r>
    </w:p>
    <w:p w:rsidR="003C2578" w:rsidRDefault="003C2578">
      <w:pPr>
        <w:jc w:val="both"/>
      </w:pPr>
      <w:r>
        <w:t>Advogado OAB/...</w:t>
      </w:r>
    </w:p>
    <w:sectPr w:rsidR="003C257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05"/>
    <w:rsid w:val="003C2578"/>
    <w:rsid w:val="008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BE98-AFE8-482A-9965-311F8D6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crédito representado por contrato de confissão de dívida. Título de crédito com as formalidades necessárias que habilitam ao processo de execução.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crédito representado por contrato de confissão de dívida. Título de crédito com as formalidades necessárias que habilitam ao processo de execução.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2016-05-31T14:53:00Z</dcterms:created>
  <dcterms:modified xsi:type="dcterms:W3CDTF">2016-05-31T14:53:00Z</dcterms:modified>
</cp:coreProperties>
</file>