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603E3">
      <w:pPr>
        <w:pStyle w:val="BodyText2"/>
        <w:shd w:val="pct5" w:color="auto" w:fill="auto"/>
      </w:pPr>
      <w:bookmarkStart w:id="0" w:name="_GoBack"/>
      <w:bookmarkEnd w:id="0"/>
      <w:r>
        <w:rPr>
          <w:b/>
        </w:rPr>
        <w:t>EXECUÇÃO DE TÍTULO</w:t>
      </w:r>
      <w:r>
        <w:t xml:space="preserve"> </w:t>
      </w:r>
      <w:r>
        <w:rPr>
          <w:b/>
        </w:rPr>
        <w:t xml:space="preserve">EXTRAJUDICIAL, </w:t>
      </w:r>
      <w:r>
        <w:t xml:space="preserve">Título de crédito representado por </w:t>
      </w:r>
      <w:r>
        <w:rPr>
          <w:b/>
        </w:rPr>
        <w:t>duplicata</w:t>
      </w:r>
      <w:r>
        <w:t>. Vencido e não satisfeito. Tentativa de composição extrajudicial e amigável. Requerimento para arresto no caso de o devedor não ser encontrado.</w:t>
      </w:r>
    </w:p>
    <w:p w:rsidR="00000000" w:rsidRDefault="00F603E3">
      <w:pPr>
        <w:jc w:val="both"/>
      </w:pPr>
    </w:p>
    <w:p w:rsidR="00000000" w:rsidRDefault="00F603E3">
      <w:pPr>
        <w:pStyle w:val="BodyText3"/>
      </w:pPr>
      <w:r>
        <w:t>EXMO. SR. DR. JUIZ DE DIREITO DA</w:t>
      </w:r>
      <w:r>
        <w:t xml:space="preserve"> ....ª VARA CÍVEL DESTA COMARCA</w:t>
      </w:r>
    </w:p>
    <w:p w:rsidR="00000000" w:rsidRDefault="00F603E3">
      <w:pPr>
        <w:jc w:val="both"/>
      </w:pPr>
    </w:p>
    <w:p w:rsidR="00000000" w:rsidRDefault="00F603E3">
      <w:pPr>
        <w:jc w:val="both"/>
      </w:pPr>
    </w:p>
    <w:p w:rsidR="00000000" w:rsidRDefault="00F603E3">
      <w:pPr>
        <w:jc w:val="both"/>
      </w:pPr>
    </w:p>
    <w:p w:rsidR="00000000" w:rsidRDefault="00F603E3">
      <w:pPr>
        <w:jc w:val="both"/>
      </w:pPr>
    </w:p>
    <w:p w:rsidR="00000000" w:rsidRDefault="00F603E3">
      <w:pPr>
        <w:jc w:val="both"/>
      </w:pPr>
    </w:p>
    <w:p w:rsidR="00000000" w:rsidRDefault="00F603E3">
      <w:pPr>
        <w:jc w:val="both"/>
      </w:pPr>
    </w:p>
    <w:p w:rsidR="00000000" w:rsidRDefault="00F603E3">
      <w:pPr>
        <w:jc w:val="both"/>
      </w:pPr>
    </w:p>
    <w:p w:rsidR="00000000" w:rsidRDefault="00F603E3">
      <w:pPr>
        <w:jc w:val="both"/>
      </w:pPr>
    </w:p>
    <w:p w:rsidR="00000000" w:rsidRDefault="00F603E3">
      <w:pPr>
        <w:jc w:val="both"/>
      </w:pPr>
    </w:p>
    <w:p w:rsidR="00000000" w:rsidRDefault="00F603E3">
      <w:pPr>
        <w:jc w:val="both"/>
      </w:pPr>
      <w:r>
        <w:t>................................................, (qualificação), portador da Cédula de Identidade/RG n.º ...., inscrito no CPF/MF sob o n.º ....,  residente e domiciliado na Cidade de ...., na Rua .... n.º ...., por seu procurador infra-assinado,  com escritório profissiional na Rua ........................, na Cidade de ...., vem à presença de V. Exa. para promover a</w:t>
      </w:r>
    </w:p>
    <w:p w:rsidR="00000000" w:rsidRDefault="00F603E3">
      <w:pPr>
        <w:jc w:val="both"/>
        <w:rPr>
          <w:b/>
        </w:rPr>
      </w:pPr>
    </w:p>
    <w:p w:rsidR="00000000" w:rsidRDefault="00F603E3">
      <w:pPr>
        <w:jc w:val="both"/>
      </w:pPr>
      <w:r>
        <w:rPr>
          <w:b/>
        </w:rPr>
        <w:t>EXECUÇÃO DE TÍTULO</w:t>
      </w:r>
      <w:r>
        <w:t xml:space="preserve"> </w:t>
      </w:r>
      <w:r>
        <w:rPr>
          <w:b/>
        </w:rPr>
        <w:t>EXTRAJUDICIAL,</w:t>
      </w:r>
    </w:p>
    <w:p w:rsidR="00000000" w:rsidRDefault="00F603E3">
      <w:pPr>
        <w:jc w:val="both"/>
      </w:pPr>
    </w:p>
    <w:p w:rsidR="00000000" w:rsidRDefault="00F603E3">
      <w:pPr>
        <w:jc w:val="both"/>
      </w:pPr>
      <w:r>
        <w:t>contra ................................., (qualificação),  resi</w:t>
      </w:r>
      <w:r>
        <w:t>dente e domiciliado na Cidade .....residente e domiciliado na Rua .... n.º ...., em face dos motivos que passa a expor:</w:t>
      </w:r>
    </w:p>
    <w:p w:rsidR="00000000" w:rsidRDefault="00F603E3">
      <w:pPr>
        <w:jc w:val="both"/>
      </w:pPr>
    </w:p>
    <w:p w:rsidR="00000000" w:rsidRDefault="00F603E3">
      <w:pPr>
        <w:jc w:val="both"/>
      </w:pPr>
    </w:p>
    <w:p w:rsidR="00000000" w:rsidRDefault="00F603E3">
      <w:pPr>
        <w:jc w:val="both"/>
      </w:pPr>
      <w:r>
        <w:t>1.  Dívida representada por título cambial</w:t>
      </w:r>
    </w:p>
    <w:p w:rsidR="00000000" w:rsidRDefault="00F603E3">
      <w:pPr>
        <w:jc w:val="both"/>
      </w:pPr>
    </w:p>
    <w:p w:rsidR="00000000" w:rsidRDefault="00F603E3">
      <w:pPr>
        <w:jc w:val="both"/>
      </w:pPr>
      <w:r>
        <w:t xml:space="preserve">1. 1 É promovente da presente execução representada por um título cambial, uma duplicata no valor de R$ ...., vencida desde o dia .... (....) de .... do corrente ano e não paga, apesar de todos os esforços do credor, no sentido de receber, amigavelmente, o seu crédito. </w:t>
      </w:r>
    </w:p>
    <w:p w:rsidR="00000000" w:rsidRDefault="00F603E3">
      <w:pPr>
        <w:jc w:val="both"/>
      </w:pPr>
    </w:p>
    <w:p w:rsidR="00000000" w:rsidRDefault="00F603E3">
      <w:pPr>
        <w:jc w:val="both"/>
      </w:pPr>
      <w:r>
        <w:t>1. 2 A duplicata é título executivo extrajudicial (CPC, art. 585, I), líqu</w:t>
      </w:r>
      <w:r>
        <w:t>ido, certo, exigível, autorizando a cobrança executiva (CPC, arts. 586 e 587), uma vez que a cambial preenche todos os requisitos da Lei Cambial.</w:t>
      </w:r>
    </w:p>
    <w:p w:rsidR="00000000" w:rsidRDefault="00F603E3">
      <w:pPr>
        <w:jc w:val="both"/>
      </w:pPr>
    </w:p>
    <w:p w:rsidR="00000000" w:rsidRDefault="00F603E3">
      <w:pPr>
        <w:jc w:val="both"/>
      </w:pPr>
      <w:r>
        <w:t>1. 3 Não satisfeita espontaneamente a obrigação de pagar representada pela duplicata, que tem eficácia de título executivo, sendo assim, inadimplente o devedor, cabe ao credor promover a execução (CPC, art. 580).</w:t>
      </w:r>
    </w:p>
    <w:p w:rsidR="00000000" w:rsidRDefault="00F603E3">
      <w:pPr>
        <w:jc w:val="both"/>
      </w:pPr>
    </w:p>
    <w:p w:rsidR="00000000" w:rsidRDefault="00F603E3">
      <w:pPr>
        <w:jc w:val="both"/>
      </w:pPr>
    </w:p>
    <w:p w:rsidR="00000000" w:rsidRDefault="00F603E3">
      <w:pPr>
        <w:jc w:val="both"/>
      </w:pPr>
      <w:r>
        <w:t>2. Os requerimentos</w:t>
      </w:r>
    </w:p>
    <w:p w:rsidR="00000000" w:rsidRDefault="00F603E3">
      <w:pPr>
        <w:jc w:val="both"/>
      </w:pPr>
    </w:p>
    <w:p w:rsidR="00000000" w:rsidRDefault="00F603E3">
      <w:pPr>
        <w:jc w:val="both"/>
      </w:pPr>
      <w:r>
        <w:t>2. 1 A citação do devedor já mencionado e qualificado, para que no prazo de 24 (vinte e quatro) horas efetue o pagamento do princ</w:t>
      </w:r>
      <w:r>
        <w:t xml:space="preserve">ipal de R$ .... acrescido de juros de mora e correção monetária a partir do vencimento do título, e seja condenado ao pagamento das custas processuais e honorários </w:t>
      </w:r>
      <w:r>
        <w:lastRenderedPageBreak/>
        <w:t>advocatícios, atendendo o disposto no art. 20 do CPC.</w:t>
      </w:r>
    </w:p>
    <w:p w:rsidR="00000000" w:rsidRDefault="00F603E3">
      <w:pPr>
        <w:jc w:val="both"/>
      </w:pPr>
    </w:p>
    <w:p w:rsidR="00000000" w:rsidRDefault="00F603E3">
      <w:pPr>
        <w:jc w:val="both"/>
      </w:pPr>
      <w:r>
        <w:t>2. 2 Citado o devedor para pagar, com a alternativa de poder nomear bens à penhora (CPC, art. 652), não feita a nomeação ou  não aceita esta, requer o credor que se proceda à penhora em tantos bens quantos bastem para garantir a execução, como prevê o art. 653 do CPC, e, feita a penhora, inti</w:t>
      </w:r>
      <w:r>
        <w:t>me o oficial de justiça o devedor para no prazo de 10 dias embargar a execução (CPC, art. 669, caput), e, ainda, recaindo a penhora em bens imóveis, seja intimada a mulher do devedor (CPC, art. 669, § 1°).</w:t>
      </w:r>
    </w:p>
    <w:p w:rsidR="00000000" w:rsidRDefault="00F603E3">
      <w:pPr>
        <w:jc w:val="both"/>
      </w:pPr>
    </w:p>
    <w:p w:rsidR="00000000" w:rsidRDefault="00F603E3">
      <w:pPr>
        <w:jc w:val="both"/>
      </w:pPr>
      <w:r>
        <w:t>2. 3 Finalmente requer, se não for encontrado o devedor para a citação, que proceda o oficial de justiça o arresto dos seus bens, tantos quantos bastem para garantir a execução (CPC, art. 653, caput), e após a efetivação do arresto, seja dado cumprimento à norma do parágrafo único do referido artigo.</w:t>
      </w:r>
    </w:p>
    <w:p w:rsidR="00000000" w:rsidRDefault="00F603E3">
      <w:pPr>
        <w:jc w:val="both"/>
      </w:pPr>
    </w:p>
    <w:p w:rsidR="00000000" w:rsidRDefault="00F603E3">
      <w:pPr>
        <w:jc w:val="both"/>
      </w:pPr>
    </w:p>
    <w:p w:rsidR="00000000" w:rsidRDefault="00F603E3">
      <w:pPr>
        <w:jc w:val="both"/>
      </w:pPr>
      <w:r>
        <w:t>3</w:t>
      </w:r>
      <w:r>
        <w:t>. Valor da execução</w:t>
      </w:r>
    </w:p>
    <w:p w:rsidR="00000000" w:rsidRDefault="00F603E3">
      <w:pPr>
        <w:jc w:val="both"/>
      </w:pPr>
    </w:p>
    <w:p w:rsidR="00000000" w:rsidRDefault="00F603E3">
      <w:pPr>
        <w:jc w:val="both"/>
      </w:pPr>
      <w:r>
        <w:t>Dá-se à execução o valor de R$ ....</w:t>
      </w:r>
    </w:p>
    <w:p w:rsidR="00000000" w:rsidRDefault="00F603E3">
      <w:pPr>
        <w:jc w:val="both"/>
      </w:pPr>
    </w:p>
    <w:p w:rsidR="00000000" w:rsidRDefault="00F603E3">
      <w:pPr>
        <w:jc w:val="both"/>
      </w:pPr>
      <w:r>
        <w:t>Nestes Termos,</w:t>
      </w:r>
    </w:p>
    <w:p w:rsidR="00000000" w:rsidRDefault="00F603E3">
      <w:pPr>
        <w:jc w:val="both"/>
      </w:pPr>
      <w:r>
        <w:t>Pede Deferimento.</w:t>
      </w:r>
    </w:p>
    <w:p w:rsidR="00000000" w:rsidRDefault="00F603E3">
      <w:pPr>
        <w:jc w:val="both"/>
      </w:pPr>
    </w:p>
    <w:p w:rsidR="00000000" w:rsidRDefault="00F603E3">
      <w:pPr>
        <w:jc w:val="both"/>
      </w:pPr>
      <w:r>
        <w:t>...., .... de .... de ....</w:t>
      </w:r>
    </w:p>
    <w:p w:rsidR="00000000" w:rsidRDefault="00F603E3">
      <w:pPr>
        <w:jc w:val="both"/>
      </w:pPr>
    </w:p>
    <w:p w:rsidR="00000000" w:rsidRDefault="00F603E3">
      <w:pPr>
        <w:jc w:val="both"/>
      </w:pPr>
      <w:r>
        <w:t>..................</w:t>
      </w:r>
    </w:p>
    <w:p w:rsidR="00F603E3" w:rsidRDefault="00F603E3">
      <w:pPr>
        <w:jc w:val="both"/>
      </w:pPr>
      <w:r>
        <w:t>Advogado OAB/...</w:t>
      </w:r>
    </w:p>
    <w:sectPr w:rsidR="00F603E3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AE"/>
    <w:rsid w:val="008235AE"/>
    <w:rsid w:val="00F6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C32F3-6FCD-43F7-B94A-FE3AE94F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customStyle="1" w:styleId="Corpodetexto">
    <w:name w:val="Corpo de texto#:/"/>
    <w:basedOn w:val="Normal"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 crédito representado por duplicata. Vencido e não satisfeito. Tentativa de composição extrajudicial e amigável. Requerimento para arresto no caso de o devedor não ser encontrado.</vt:lpstr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 crédito representado por duplicata. Vencido e não satisfeito. Tentativa de composição extrajudicial e amigável. Requerimento para arresto no caso de o devedor não ser encontrado.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2016-05-31T14:51:00Z</dcterms:created>
  <dcterms:modified xsi:type="dcterms:W3CDTF">2016-05-31T14:51:00Z</dcterms:modified>
</cp:coreProperties>
</file>