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3822">
      <w:pPr>
        <w:shd w:val="pct5" w:color="auto" w:fill="auto"/>
        <w:jc w:val="both"/>
      </w:pPr>
      <w:r>
        <w:rPr>
          <w:b/>
        </w:rPr>
        <w:t>CONTESTA</w:t>
      </w:r>
      <w:r>
        <w:rPr>
          <w:b/>
        </w:rPr>
        <w:t>ÇÃO-</w:t>
      </w:r>
      <w:r>
        <w:t xml:space="preserve"> </w:t>
      </w:r>
      <w:r>
        <w:t xml:space="preserve">A requerida contesta cautelar de guarda e posse provisória </w:t>
      </w:r>
      <w:r>
        <w:rPr>
          <w:b/>
        </w:rPr>
        <w:t>requerendo a manutenção do menor</w:t>
      </w:r>
      <w:r>
        <w:t xml:space="preserve"> em poder da mesma, tendo em vista que o requerente, seu ex-marido, agiu de má-fé para obter fotos da requerida que se destinavam, única e exclusivamente, a compor u</w:t>
      </w:r>
      <w:r>
        <w:t>m "Book", o qual é instrumento de seu trabalho como modelo e manequim, não podendo ser caracterizado como conduta promíscua.</w:t>
      </w:r>
    </w:p>
    <w:p w:rsidR="00000000" w:rsidRDefault="00B43822">
      <w:pPr>
        <w:shd w:val="pct5" w:color="auto" w:fill="auto"/>
        <w:jc w:val="both"/>
      </w:pPr>
    </w:p>
    <w:p w:rsidR="00000000" w:rsidRDefault="00B43822">
      <w:pPr>
        <w:jc w:val="both"/>
        <w:rPr>
          <w:b/>
        </w:rPr>
      </w:pPr>
      <w:r>
        <w:rPr>
          <w:b/>
        </w:rPr>
        <w:t>EXMO. SR. DR. JUIZ DE DIREITO DA .... ª VARA DE FAMÍLIA DA COMARCA DE ....</w:t>
      </w:r>
    </w:p>
    <w:p w:rsidR="00000000" w:rsidRDefault="00B43822">
      <w:pPr>
        <w:jc w:val="both"/>
      </w:pPr>
    </w:p>
    <w:p w:rsidR="00000000" w:rsidRDefault="00B43822">
      <w:pPr>
        <w:jc w:val="both"/>
      </w:pPr>
    </w:p>
    <w:p w:rsidR="00000000" w:rsidRDefault="00B43822">
      <w:pPr>
        <w:jc w:val="both"/>
      </w:pPr>
    </w:p>
    <w:p w:rsidR="00000000" w:rsidRDefault="00B43822">
      <w:pPr>
        <w:jc w:val="both"/>
      </w:pPr>
    </w:p>
    <w:p w:rsidR="00000000" w:rsidRDefault="00B43822">
      <w:pPr>
        <w:jc w:val="both"/>
      </w:pPr>
    </w:p>
    <w:p w:rsidR="00000000" w:rsidRDefault="00B43822">
      <w:pPr>
        <w:jc w:val="both"/>
      </w:pPr>
    </w:p>
    <w:p w:rsidR="00000000" w:rsidRDefault="00B43822">
      <w:pPr>
        <w:jc w:val="both"/>
      </w:pPr>
    </w:p>
    <w:p w:rsidR="00000000" w:rsidRDefault="00B43822">
      <w:pPr>
        <w:jc w:val="both"/>
      </w:pPr>
    </w:p>
    <w:p w:rsidR="00000000" w:rsidRDefault="00B43822">
      <w:pPr>
        <w:jc w:val="both"/>
      </w:pPr>
      <w:r>
        <w:t xml:space="preserve">............................................. (qualificação), portadora da Cédula de Identidade/RG sob o nº.... e CPF/MF nº ...., residente e domiciliado na Rua .... nº ...., </w:t>
      </w:r>
      <w:r>
        <w:t>na Comarca de ...., através de seu procurador e advogado adiante assinado que esta subscreve, instrumento de procur</w:t>
      </w:r>
      <w:r>
        <w:t>ação em anexo, vem mui respeitosamente à presença de V. Exa., com fundamento nos artigos 803 e 889 do CPC, expor e requerer o quanto segue:</w:t>
      </w:r>
    </w:p>
    <w:p w:rsidR="00000000" w:rsidRDefault="00B43822">
      <w:pPr>
        <w:jc w:val="both"/>
      </w:pPr>
    </w:p>
    <w:p w:rsidR="00000000" w:rsidRDefault="00B43822">
      <w:pPr>
        <w:jc w:val="both"/>
      </w:pPr>
    </w:p>
    <w:p w:rsidR="00000000" w:rsidRDefault="00B43822">
      <w:pPr>
        <w:jc w:val="both"/>
      </w:pPr>
      <w:r>
        <w:t xml:space="preserve">1- Que, apesar da </w:t>
      </w:r>
      <w:bookmarkStart w:id="0" w:name="_GoBack"/>
      <w:r>
        <w:rPr>
          <w:b/>
        </w:rPr>
        <w:t>MEDIDA CAUTELAR DE GUARDA E POSSE</w:t>
      </w:r>
      <w:r>
        <w:t xml:space="preserve"> </w:t>
      </w:r>
      <w:r>
        <w:rPr>
          <w:b/>
        </w:rPr>
        <w:t>PROVISÓRIA</w:t>
      </w:r>
      <w:bookmarkEnd w:id="0"/>
      <w:r>
        <w:t xml:space="preserve">, promovida por ...................., vem a requerida </w:t>
      </w:r>
      <w:r>
        <w:rPr>
          <w:b/>
        </w:rPr>
        <w:t>CONTESTAR</w:t>
      </w:r>
      <w:r>
        <w:t xml:space="preserve"> as inverdades assacadas contra si na peça inaugural, para tanto, apresenta os documentos, que seguem em anexo, e outros tantos, que serão juntados oportunamente, haja vista a exigüidade de tempo que dispomos, frente a urgência que merece o caso</w:t>
      </w:r>
      <w:r>
        <w:t xml:space="preserve"> em tela.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2- Que, do período de namoro até o nascimento do filho do casal de nome ...., a requerida sempre trabalhou. Após o nascimento do menor ...., o requerente exigiu que a mesma parasse de trabalhar, o que de fato acabou acontecendo, passando a dedicar-se exclusivamente ao filho e esposo.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3- A requerida afirma que a vida conjugal do casal era excelente até a vinda do menor ...., a partir de então o requerente passou a dar atenção excessiva ao menor, colocando-a em segundo plano, quando então reclamou</w:t>
      </w:r>
      <w:r>
        <w:t xml:space="preserve"> e teve como resposta atitudes agressivas, chegando a agressões físicas, passando inclusive a fazer uso contínuo do álcool.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4- Que, neste período ainda, a requerida por ter diversos cursos de modelo e manequim, que foram feitos com o incentivo do marido, recebeu várias propostas para fazer fotonovelas, desfiles de modelo/manequim e trabalhar em outros eventos da área, os quais na sua maioria foram bloqueados pelo requerente por ciúmes e machismo.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lastRenderedPageBreak/>
        <w:t>5- Que, em decorrência da agressividade constante do requer</w:t>
      </w:r>
      <w:r>
        <w:t>ente e do impedimento que a mesma sofria em relação ao seu trabalho, o casamento caminhou para a separação.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6- A requerida, após a separação, vendo-se em dificuldades financeiras em virtude do exíguo valor recebido como pensão alimentícia, viu-se obrigada a trabalhar, sendo contratada como psicóloga na .... para exercer o cargo de Orientadora Educacional, conforme documentos anexos.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7- Que, em decorrência da separação, trabalho, cuidados dispensados ao menor e afazeres domésticos, a requerida teve sua saú</w:t>
      </w:r>
      <w:r>
        <w:t>de abalada, implicando em internações e tratamento prolongado, acarretando com isso a sua saída do trabalho da função de psicóloga e consequentemente acarretou sérios transtornos financeiros.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8- Após a recuperação da saúde, a requerida voltou a procurar emprego, realizando concurso na ...., sendo em ambas aprovada, porém até o momento não foi ainda convocada para assumir.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Com isso, podemos observar claramente que o propósito da requerida era trabalhar dignamente na profissão que escolheu.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9- Que, mesmo a</w:t>
      </w:r>
      <w:r>
        <w:t>pós separados, o requerente sempre procurava ir à casa da requerida, insistindo que a mesma voltasse a se reconciliar. Tanto é verdade, que os bilhetes inclusos provam que o requerente fazia tal assédio, chegando a reconhecer suas poucas qualidades.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10- Que diante de tanta insistência, a requerida aceitou tentar viver conjugalmente mais uma vez, não obtendo êxito.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11- Diante do fracasso da reconciliação, o mesmo, insistentemente, voltava a residência da requerida, pedia para entrar, quando não forçava sua</w:t>
      </w:r>
      <w:r>
        <w:t xml:space="preserve"> entrada na casa, indo logo ao banheiro onde se despia e voltava para a requerida, forçando-a a manter relações sexuais. A requerida cedeu algumas vezes para evitar escândalos e certa feita, não suportando as atitudes grotescas do requerente, registrou queixa, conforme documento incluso.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12- Frente as dificuldades encontradas na profissão de psicóloga, achou por bem retornar a profissão de Modelo/Manequim, procurando um estúdio fotográfico para fazer um "BOOK", tirando várias fotografias, inclusive nua, co</w:t>
      </w:r>
      <w:r>
        <w:t>m objetivo de conseguir trabalhos em revistas e desfiles.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13- O requerente, descobrindo tais fotos na casa da requerida, agiu de má-fé, procurou o estúdio fotográfico, através de uma terceira pessoa, via telefone, identificando-se como sendo a requerida, solicitando cópias das fotos, usando-as para denegrir a imagem da mesma, inclusive fazendo comentários desairosos.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14- O fotógrafo inadvertidamente, diante tal pedido, fez as fotos e as entregou para uma pessoa do sexo feminino que foi buscá-las.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15- Dia</w:t>
      </w:r>
      <w:r>
        <w:t>nte dos fatos a requerida não tem outra alternativa, senão tomar providências no sentido de ingressar em juízo com a ação de indenização para reparar danos morais sofridos frente a reprodução das fotos sem consentimento e com desvirtuamento das mesmas.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 xml:space="preserve">16- Frente ao exposto e por tudo mais será devidamente comprovado, se digne V. Exa., julgar improcedente a medida cautelar e, consequentemente, mantendo o menor em poder da requerida, determinando, se assim entender, um estudo psicosocial para auxiliar numa </w:t>
      </w:r>
      <w:r>
        <w:t>decisão justa e coerente, haja vista que o requerente trabalha, portanto, perguntamos: Quem irá cuidar do menor?  No caso de ser avó paterna, salientamos que a avó materna terá preferência.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 xml:space="preserve">Nestes </w:t>
      </w:r>
      <w:r>
        <w:t>Termos</w:t>
      </w:r>
    </w:p>
    <w:p w:rsidR="00000000" w:rsidRDefault="00B43822">
      <w:pPr>
        <w:jc w:val="both"/>
      </w:pPr>
      <w:r>
        <w:t>Pede Deferimento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..., .... de .... de ....</w:t>
      </w:r>
    </w:p>
    <w:p w:rsidR="00000000" w:rsidRDefault="00B43822">
      <w:pPr>
        <w:jc w:val="both"/>
      </w:pPr>
    </w:p>
    <w:p w:rsidR="00000000" w:rsidRDefault="00B43822">
      <w:pPr>
        <w:jc w:val="both"/>
      </w:pPr>
      <w:r>
        <w:t>...................</w:t>
      </w:r>
    </w:p>
    <w:p w:rsidR="00B43822" w:rsidRDefault="00B43822">
      <w:pPr>
        <w:jc w:val="both"/>
      </w:pPr>
      <w:r>
        <w:t>Advogado OAB/...</w:t>
      </w:r>
    </w:p>
    <w:sectPr w:rsidR="00B4382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86"/>
    <w:rsid w:val="00B43822"/>
    <w:rsid w:val="00E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BAF0-5EA9-4A4E-A3BC-14C09614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requerida contesta cautelar de guarda e posse provisória requerendo a manutenção do menor em poder da mesma, tendo em vista que o requerente, seu ex-marido, agiu de má-fé para obter fotos da requerida que se destinavam, única e exclusivamente, a compor </vt:lpstr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requerida contesta cautelar de guarda e posse provisória requerendo a manutenção do menor em poder da mesma, tendo em vista que o requerente, seu ex-marido, agiu de má-fé para obter fotos da requerida que se destinavam, única e exclusivamente, a compor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2016-06-03T14:31:00Z</dcterms:created>
  <dcterms:modified xsi:type="dcterms:W3CDTF">2016-06-03T14:31:00Z</dcterms:modified>
</cp:coreProperties>
</file>