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C235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2E09">
        <w:rPr>
          <w:rFonts w:ascii="Arial" w:hAnsi="Arial" w:cs="Arial"/>
          <w:sz w:val="24"/>
          <w:szCs w:val="24"/>
        </w:rPr>
        <w:t>EXCELENTÍSSIMO SENHOR DOUTOR DE DIREITO DA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00ª VARA CRIMINAL DE </w:t>
      </w:r>
      <w:r>
        <w:rPr>
          <w:rFonts w:ascii="Arial" w:hAnsi="Arial" w:cs="Arial"/>
          <w:sz w:val="24"/>
          <w:szCs w:val="24"/>
        </w:rPr>
        <w:t>...</w:t>
      </w:r>
    </w:p>
    <w:p w14:paraId="6B471FDA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DDBAB" w14:textId="77777777" w:rsid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00F123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2F802A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54AACA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>Ação Penal Pública Incondicionada</w:t>
      </w:r>
    </w:p>
    <w:p w14:paraId="0828F7EE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Proc. nº.  </w:t>
      </w:r>
      <w:r>
        <w:rPr>
          <w:rFonts w:ascii="Arial" w:hAnsi="Arial" w:cs="Arial"/>
          <w:sz w:val="24"/>
          <w:szCs w:val="24"/>
        </w:rPr>
        <w:t>....</w:t>
      </w:r>
    </w:p>
    <w:p w14:paraId="26BC1232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>Autor: Ministério Público Estadual</w:t>
      </w:r>
    </w:p>
    <w:p w14:paraId="1812CC80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Acusado: </w:t>
      </w:r>
      <w:r>
        <w:rPr>
          <w:rFonts w:ascii="Arial" w:hAnsi="Arial" w:cs="Arial"/>
          <w:sz w:val="24"/>
          <w:szCs w:val="24"/>
        </w:rPr>
        <w:t>...</w:t>
      </w:r>
    </w:p>
    <w:p w14:paraId="243C1727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51060A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1836D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FBC59D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 xml:space="preserve">Intermediado por seu mandatário ao final firmado, causídico inscrito na Ordem dos Advogados do Brasil, Seção do Paraná, sob o nº. 112233 – </w:t>
      </w:r>
      <w:proofErr w:type="gramStart"/>
      <w:r w:rsidRPr="00EB2E09">
        <w:rPr>
          <w:rFonts w:ascii="Arial" w:hAnsi="Arial" w:cs="Arial"/>
          <w:sz w:val="24"/>
          <w:szCs w:val="24"/>
        </w:rPr>
        <w:t>instrumento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procuratório acostado --, comparece </w:t>
      </w:r>
      <w:r>
        <w:rPr>
          <w:rFonts w:ascii="Arial" w:hAnsi="Arial" w:cs="Arial"/>
          <w:sz w:val="24"/>
          <w:szCs w:val="24"/>
        </w:rPr>
        <w:t>...</w:t>
      </w:r>
      <w:r w:rsidRPr="00EB2E09">
        <w:rPr>
          <w:rFonts w:ascii="Arial" w:hAnsi="Arial" w:cs="Arial"/>
          <w:sz w:val="24"/>
          <w:szCs w:val="24"/>
        </w:rPr>
        <w:t>, brasileiro</w:t>
      </w:r>
      <w:r>
        <w:rPr>
          <w:rFonts w:ascii="Arial" w:hAnsi="Arial" w:cs="Arial"/>
          <w:sz w:val="24"/>
          <w:szCs w:val="24"/>
        </w:rPr>
        <w:t>?</w:t>
      </w:r>
      <w:r w:rsidRPr="00EB2E09">
        <w:rPr>
          <w:rFonts w:ascii="Arial" w:hAnsi="Arial" w:cs="Arial"/>
          <w:sz w:val="24"/>
          <w:szCs w:val="24"/>
        </w:rPr>
        <w:t xml:space="preserve"> </w:t>
      </w:r>
      <w:r w:rsidRPr="00EB2E09">
        <w:rPr>
          <w:rFonts w:ascii="Arial" w:hAnsi="Arial" w:cs="Arial"/>
          <w:sz w:val="24"/>
          <w:szCs w:val="24"/>
        </w:rPr>
        <w:t>C</w:t>
      </w:r>
      <w:r w:rsidRPr="00EB2E09">
        <w:rPr>
          <w:rFonts w:ascii="Arial" w:hAnsi="Arial" w:cs="Arial"/>
          <w:sz w:val="24"/>
          <w:szCs w:val="24"/>
        </w:rPr>
        <w:t>asado</w:t>
      </w:r>
      <w:r>
        <w:rPr>
          <w:rFonts w:ascii="Arial" w:hAnsi="Arial" w:cs="Arial"/>
          <w:sz w:val="24"/>
          <w:szCs w:val="24"/>
        </w:rPr>
        <w:t>?</w:t>
      </w:r>
      <w:r w:rsidRPr="00EB2E0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B2E09">
        <w:rPr>
          <w:rFonts w:ascii="Arial" w:hAnsi="Arial" w:cs="Arial"/>
          <w:sz w:val="24"/>
          <w:szCs w:val="24"/>
        </w:rPr>
        <w:t>maior</w:t>
      </w:r>
      <w:r>
        <w:rPr>
          <w:rFonts w:ascii="Arial" w:hAnsi="Arial" w:cs="Arial"/>
          <w:sz w:val="24"/>
          <w:szCs w:val="24"/>
        </w:rPr>
        <w:t>?</w:t>
      </w:r>
      <w:r w:rsidRPr="00EB2E09">
        <w:rPr>
          <w:rFonts w:ascii="Arial" w:hAnsi="Arial" w:cs="Arial"/>
          <w:sz w:val="24"/>
          <w:szCs w:val="24"/>
        </w:rPr>
        <w:t>,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dentista</w:t>
      </w:r>
      <w:r>
        <w:rPr>
          <w:rFonts w:ascii="Arial" w:hAnsi="Arial" w:cs="Arial"/>
          <w:sz w:val="24"/>
          <w:szCs w:val="24"/>
        </w:rPr>
        <w:t>?</w:t>
      </w:r>
      <w:r w:rsidRPr="00EB2E09">
        <w:rPr>
          <w:rFonts w:ascii="Arial" w:hAnsi="Arial" w:cs="Arial"/>
          <w:sz w:val="24"/>
          <w:szCs w:val="24"/>
        </w:rPr>
        <w:t xml:space="preserve">, residente e domiciliado na </w:t>
      </w:r>
      <w:r>
        <w:rPr>
          <w:rFonts w:ascii="Arial" w:hAnsi="Arial" w:cs="Arial"/>
          <w:sz w:val="24"/>
          <w:szCs w:val="24"/>
        </w:rPr>
        <w:t>...</w:t>
      </w:r>
      <w:r w:rsidRPr="00EB2E09">
        <w:rPr>
          <w:rFonts w:ascii="Arial" w:hAnsi="Arial" w:cs="Arial"/>
          <w:sz w:val="24"/>
          <w:szCs w:val="24"/>
        </w:rPr>
        <w:t xml:space="preserve">, possuidor da RG nº. </w:t>
      </w:r>
      <w:r>
        <w:rPr>
          <w:rFonts w:ascii="Arial" w:hAnsi="Arial" w:cs="Arial"/>
          <w:sz w:val="24"/>
          <w:szCs w:val="24"/>
        </w:rPr>
        <w:t>...</w:t>
      </w:r>
      <w:r w:rsidRPr="00EB2E09">
        <w:rPr>
          <w:rFonts w:ascii="Arial" w:hAnsi="Arial" w:cs="Arial"/>
          <w:sz w:val="24"/>
          <w:szCs w:val="24"/>
        </w:rPr>
        <w:t xml:space="preserve">, inscrito no </w:t>
      </w:r>
      <w:proofErr w:type="gramStart"/>
      <w:r w:rsidRPr="00EB2E09">
        <w:rPr>
          <w:rFonts w:ascii="Arial" w:hAnsi="Arial" w:cs="Arial"/>
          <w:sz w:val="24"/>
          <w:szCs w:val="24"/>
        </w:rPr>
        <w:t>CPF(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MF) sob o nº </w:t>
      </w:r>
      <w:r>
        <w:rPr>
          <w:rFonts w:ascii="Arial" w:hAnsi="Arial" w:cs="Arial"/>
          <w:sz w:val="24"/>
          <w:szCs w:val="24"/>
        </w:rPr>
        <w:t>...</w:t>
      </w:r>
      <w:r w:rsidRPr="00EB2E09">
        <w:rPr>
          <w:rFonts w:ascii="Arial" w:hAnsi="Arial" w:cs="Arial"/>
          <w:sz w:val="24"/>
          <w:szCs w:val="24"/>
        </w:rPr>
        <w:t xml:space="preserve">, nos autos desta ação penal pública </w:t>
      </w:r>
      <w:r w:rsidRPr="00EB2E09">
        <w:rPr>
          <w:rFonts w:ascii="Arial" w:hAnsi="Arial" w:cs="Arial"/>
          <w:sz w:val="24"/>
          <w:szCs w:val="24"/>
        </w:rPr>
        <w:t>incondicionada</w:t>
      </w:r>
      <w:r w:rsidRPr="00EB2E09">
        <w:rPr>
          <w:rFonts w:ascii="Arial" w:hAnsi="Arial" w:cs="Arial"/>
          <w:sz w:val="24"/>
          <w:szCs w:val="24"/>
        </w:rPr>
        <w:t xml:space="preserve">, em face de crime de estelionato(CP, art. 171, § 2º, inc. VI) noticiado pela peça inaugural como perpetrado por </w:t>
      </w:r>
      <w:r>
        <w:rPr>
          <w:rFonts w:ascii="Arial" w:hAnsi="Arial" w:cs="Arial"/>
          <w:sz w:val="24"/>
          <w:szCs w:val="24"/>
        </w:rPr>
        <w:t>...</w:t>
      </w:r>
      <w:r w:rsidRPr="00EB2E09">
        <w:rPr>
          <w:rFonts w:ascii="Arial" w:hAnsi="Arial" w:cs="Arial"/>
          <w:sz w:val="24"/>
          <w:szCs w:val="24"/>
        </w:rPr>
        <w:t xml:space="preserve"> contra o ora postulante, figurando nesta, portanto, como vítima e, por tal qualidade e legitimidade(CPP, art. 268),  através da presente vem requerer sua </w:t>
      </w:r>
    </w:p>
    <w:p w14:paraId="37D8E9C8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8D7E04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B2E09">
        <w:rPr>
          <w:rFonts w:ascii="Arial" w:hAnsi="Arial" w:cs="Arial"/>
          <w:b/>
          <w:sz w:val="24"/>
          <w:szCs w:val="24"/>
        </w:rPr>
        <w:t xml:space="preserve">HALITAÇÃO COMO </w:t>
      </w:r>
      <w:r w:rsidRPr="00EB2E09">
        <w:rPr>
          <w:rFonts w:ascii="Arial" w:hAnsi="Arial" w:cs="Arial"/>
          <w:b/>
          <w:sz w:val="24"/>
          <w:szCs w:val="24"/>
        </w:rPr>
        <w:t>ASSISTENTE DA ACUSAÇÃO</w:t>
      </w:r>
      <w:bookmarkEnd w:id="0"/>
      <w:r w:rsidRPr="00EB2E09">
        <w:rPr>
          <w:rFonts w:ascii="Arial" w:hAnsi="Arial" w:cs="Arial"/>
          <w:sz w:val="24"/>
          <w:szCs w:val="24"/>
        </w:rPr>
        <w:t>,</w:t>
      </w:r>
    </w:p>
    <w:p w14:paraId="2A28298F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CF1F13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E80AB8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2E09">
        <w:rPr>
          <w:rFonts w:ascii="Arial" w:hAnsi="Arial" w:cs="Arial"/>
          <w:sz w:val="24"/>
          <w:szCs w:val="24"/>
        </w:rPr>
        <w:lastRenderedPageBreak/>
        <w:t>razão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qual vem evidenciar as considerações abaixo e, ao término, delinear os pedidos pertinentes, maiormente em obediência à fase processual ora alcançada.</w:t>
      </w:r>
    </w:p>
    <w:p w14:paraId="1DF0277D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</w:p>
    <w:p w14:paraId="21279671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1 – ALGERAS CONSIDERAÇÕES  </w:t>
      </w:r>
    </w:p>
    <w:p w14:paraId="06C33117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3EF023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 </w:t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 xml:space="preserve"> </w:t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 xml:space="preserve"> Segundo a peça acusatória que dormita às fls. 17/19, o Acusado foi denunciado pelo Ministério Público Estadual, em 00 de novembro do ano de 0000, como incurso no tipo penal previsto no art. 171, § 2º, inc. VI, do Estatuto </w:t>
      </w:r>
      <w:proofErr w:type="gramStart"/>
      <w:r w:rsidRPr="00EB2E09">
        <w:rPr>
          <w:rFonts w:ascii="Arial" w:hAnsi="Arial" w:cs="Arial"/>
          <w:sz w:val="24"/>
          <w:szCs w:val="24"/>
        </w:rPr>
        <w:t>Repressivo.(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“Estelionato, mediante fraude no pagamento de cheque”) </w:t>
      </w:r>
    </w:p>
    <w:p w14:paraId="4E8F2BB5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8C930C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 </w:t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 xml:space="preserve">Denota-se, mais, segundo o relato contido na referida peça processual, que o </w:t>
      </w:r>
      <w:proofErr w:type="gramStart"/>
      <w:r w:rsidRPr="00EB2E09">
        <w:rPr>
          <w:rFonts w:ascii="Arial" w:hAnsi="Arial" w:cs="Arial"/>
          <w:sz w:val="24"/>
          <w:szCs w:val="24"/>
        </w:rPr>
        <w:t>ora Postulante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é tido como vítima do enlace fático da infração penal perpetrada. </w:t>
      </w:r>
    </w:p>
    <w:p w14:paraId="5CF21A76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EDF84F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 </w:t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>Infere-se que, por este ângulo, o Postulante almeja obter provimento judicial condenatório, desate este que alcançará sua pretensão de obter o ressarcimento dos danos suportados pelo delito em liça, nos moldes do que estipula o art. 63 e parágrafo único c/</w:t>
      </w:r>
      <w:proofErr w:type="gramStart"/>
      <w:r w:rsidRPr="00EB2E09">
        <w:rPr>
          <w:rFonts w:ascii="Arial" w:hAnsi="Arial" w:cs="Arial"/>
          <w:sz w:val="24"/>
          <w:szCs w:val="24"/>
        </w:rPr>
        <w:t>c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art. 387, inc. IV, ambos da Legislação Adjetiva Penal. </w:t>
      </w:r>
    </w:p>
    <w:p w14:paraId="1A5BC791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 xml:space="preserve">  </w:t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</w:p>
    <w:p w14:paraId="4E03C97C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2E09">
        <w:rPr>
          <w:rFonts w:ascii="Arial" w:hAnsi="Arial" w:cs="Arial"/>
          <w:sz w:val="24"/>
          <w:szCs w:val="24"/>
        </w:rPr>
        <w:t>2  -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REQUERIMENTOS </w:t>
      </w:r>
    </w:p>
    <w:p w14:paraId="025582A7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81E3A9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 </w:t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>Diante disto, o Requerente vem requerer que Vossa Excelência adote as seguintes providências:</w:t>
      </w:r>
    </w:p>
    <w:p w14:paraId="03079D92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34A5FB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2E09">
        <w:rPr>
          <w:rFonts w:ascii="Arial" w:hAnsi="Arial" w:cs="Arial"/>
          <w:sz w:val="24"/>
          <w:szCs w:val="24"/>
        </w:rPr>
        <w:t>( i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) Seja deferida a abertura de vistas para melhor exame dos autos e, assim, ofertar eventuais postulações em auxílio ao Parquet ou, ainda, se for o caso, </w:t>
      </w:r>
      <w:r w:rsidRPr="00EB2E09">
        <w:rPr>
          <w:rFonts w:ascii="Arial" w:hAnsi="Arial" w:cs="Arial"/>
          <w:sz w:val="24"/>
          <w:szCs w:val="24"/>
        </w:rPr>
        <w:lastRenderedPageBreak/>
        <w:t>acostar prova documental destinada a comprovar a satisfação do delito em vertente(CPP, art. 271);</w:t>
      </w:r>
    </w:p>
    <w:p w14:paraId="3CD07404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FF822A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2E09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EB2E09">
        <w:rPr>
          <w:rFonts w:ascii="Arial" w:hAnsi="Arial" w:cs="Arial"/>
          <w:sz w:val="24"/>
          <w:szCs w:val="24"/>
        </w:rPr>
        <w:t>ii</w:t>
      </w:r>
      <w:proofErr w:type="spellEnd"/>
      <w:proofErr w:type="gramEnd"/>
      <w:r w:rsidRPr="00EB2E09">
        <w:rPr>
          <w:rFonts w:ascii="Arial" w:hAnsi="Arial" w:cs="Arial"/>
          <w:sz w:val="24"/>
          <w:szCs w:val="24"/>
        </w:rPr>
        <w:t xml:space="preserve"> ) pede-se, mais, seja feita a oitiva do d. representante do Órgão Ministerial acerca desta pretensão(CPP, art. 272) e, empós disto, tendo o Postulante satisfeito à questão da legitimidade de também figurar no </w:t>
      </w:r>
      <w:proofErr w:type="spellStart"/>
      <w:r w:rsidRPr="00EB2E09">
        <w:rPr>
          <w:rFonts w:ascii="Arial" w:hAnsi="Arial" w:cs="Arial"/>
          <w:sz w:val="24"/>
          <w:szCs w:val="24"/>
        </w:rPr>
        <w:t>pólo</w:t>
      </w:r>
      <w:proofErr w:type="spellEnd"/>
      <w:r w:rsidRPr="00EB2E09">
        <w:rPr>
          <w:rFonts w:ascii="Arial" w:hAnsi="Arial" w:cs="Arial"/>
          <w:sz w:val="24"/>
          <w:szCs w:val="24"/>
        </w:rPr>
        <w:t xml:space="preserve"> ativo desta querela penal, admita-se, por despacho, o ingresso do mesmo no feito(CPP, art. 273). </w:t>
      </w:r>
    </w:p>
    <w:p w14:paraId="1C314E64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991098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1E6EE2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 “Para decidir o pedido de </w:t>
      </w:r>
      <w:proofErr w:type="gramStart"/>
      <w:r w:rsidRPr="00EB2E09">
        <w:rPr>
          <w:rFonts w:ascii="Arial" w:hAnsi="Arial" w:cs="Arial"/>
          <w:sz w:val="24"/>
          <w:szCs w:val="24"/>
        </w:rPr>
        <w:t>habilitação(</w:t>
      </w:r>
      <w:proofErr w:type="gramEnd"/>
      <w:r w:rsidRPr="00EB2E09">
        <w:rPr>
          <w:rFonts w:ascii="Arial" w:hAnsi="Arial" w:cs="Arial"/>
          <w:sz w:val="24"/>
          <w:szCs w:val="24"/>
        </w:rPr>
        <w:t>ou admissão), apenas dois aspectos deverá o juiz considerar:</w:t>
      </w:r>
    </w:p>
    <w:p w14:paraId="2390C1E0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>1º</w:t>
      </w:r>
      <w:proofErr w:type="gramStart"/>
      <w:r w:rsidRPr="00EB2E09">
        <w:rPr>
          <w:rFonts w:ascii="Arial" w:hAnsi="Arial" w:cs="Arial"/>
          <w:sz w:val="24"/>
          <w:szCs w:val="24"/>
        </w:rPr>
        <w:t>) Tratar-se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o requerente de um dos legitimados no art. 268 do CPP, documentando-se o vínculo de parentesco ou a representação legal no caso de ser a vítima incapaz, declarada ausente ou morta;</w:t>
      </w:r>
    </w:p>
    <w:p w14:paraId="036A65D3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>2º</w:t>
      </w:r>
      <w:proofErr w:type="gramStart"/>
      <w:r w:rsidRPr="00EB2E09">
        <w:rPr>
          <w:rFonts w:ascii="Arial" w:hAnsi="Arial" w:cs="Arial"/>
          <w:sz w:val="24"/>
          <w:szCs w:val="24"/>
        </w:rPr>
        <w:t>) Encontrar-se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 o requerente assistido por advogado munido de instrumento procuratório, salvo se o próprio possuir essa capacitação profissional. “</w:t>
      </w:r>
    </w:p>
    <w:p w14:paraId="23D11304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Presentes, pois, estas duas condições, não poderá o magistrado indeferir a habilitação, sob pena estar violando direito líquido e certo dos legitimados em participar da lide penal e de auxiliar o Ministério Público, exceto se embasada na ausência dos requisitos mencionados, poderá constituir óbice à habilitação pretendida. </w:t>
      </w:r>
      <w:proofErr w:type="gramStart"/>
      <w:r w:rsidRPr="00EB2E09">
        <w:rPr>
          <w:rFonts w:ascii="Arial" w:hAnsi="Arial" w:cs="Arial"/>
          <w:sz w:val="24"/>
          <w:szCs w:val="24"/>
        </w:rPr>
        <w:t>“(</w:t>
      </w:r>
      <w:proofErr w:type="gramEnd"/>
      <w:r w:rsidRPr="00EB2E09">
        <w:rPr>
          <w:rFonts w:ascii="Arial" w:hAnsi="Arial" w:cs="Arial"/>
          <w:sz w:val="24"/>
          <w:szCs w:val="24"/>
        </w:rPr>
        <w:t xml:space="preserve">AVENA, Norberto Cláudio </w:t>
      </w:r>
      <w:proofErr w:type="spellStart"/>
      <w:r w:rsidRPr="00EB2E09">
        <w:rPr>
          <w:rFonts w:ascii="Arial" w:hAnsi="Arial" w:cs="Arial"/>
          <w:sz w:val="24"/>
          <w:szCs w:val="24"/>
        </w:rPr>
        <w:t>Pâncaro</w:t>
      </w:r>
      <w:proofErr w:type="spellEnd"/>
      <w:r w:rsidRPr="00EB2E09">
        <w:rPr>
          <w:rFonts w:ascii="Arial" w:hAnsi="Arial" w:cs="Arial"/>
          <w:sz w:val="24"/>
          <w:szCs w:val="24"/>
        </w:rPr>
        <w:t>. Processo Penal: esquematizado. 2ª Ed. Rio de Janeiro: Método, 2010. Pág.135)</w:t>
      </w:r>
    </w:p>
    <w:p w14:paraId="26D33F3F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2E0F9C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197E3C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C7DDF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 xml:space="preserve">              Respeitosamente, pede deferimento.</w:t>
      </w:r>
    </w:p>
    <w:p w14:paraId="7A457EB8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B4737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87DF86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>Local... Data...</w:t>
      </w:r>
    </w:p>
    <w:p w14:paraId="1396E9A7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E7A92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00F0C8" w14:textId="77777777" w:rsidR="00EB2E09" w:rsidRPr="00EB2E09" w:rsidRDefault="00EB2E09" w:rsidP="00EB2E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E09">
        <w:rPr>
          <w:rFonts w:ascii="Arial" w:hAnsi="Arial" w:cs="Arial"/>
          <w:sz w:val="24"/>
          <w:szCs w:val="24"/>
        </w:rPr>
        <w:tab/>
      </w:r>
      <w:r w:rsidRPr="00EB2E09">
        <w:rPr>
          <w:rFonts w:ascii="Arial" w:hAnsi="Arial" w:cs="Arial"/>
          <w:sz w:val="24"/>
          <w:szCs w:val="24"/>
        </w:rPr>
        <w:tab/>
        <w:t xml:space="preserve">        </w:t>
      </w:r>
      <w:proofErr w:type="gramStart"/>
      <w:r w:rsidRPr="00EB2E09">
        <w:rPr>
          <w:rFonts w:ascii="Arial" w:hAnsi="Arial" w:cs="Arial"/>
          <w:sz w:val="24"/>
          <w:szCs w:val="24"/>
        </w:rPr>
        <w:t>Advogado(</w:t>
      </w:r>
      <w:proofErr w:type="gramEnd"/>
      <w:r w:rsidRPr="00EB2E09">
        <w:rPr>
          <w:rFonts w:ascii="Arial" w:hAnsi="Arial" w:cs="Arial"/>
          <w:sz w:val="24"/>
          <w:szCs w:val="24"/>
        </w:rPr>
        <w:t>a) – OAB</w:t>
      </w:r>
    </w:p>
    <w:p w14:paraId="1721F5E9" w14:textId="77777777" w:rsidR="00EB2E09" w:rsidRDefault="00EB2E09" w:rsidP="00EB2E09"/>
    <w:p w14:paraId="0CE3A98A" w14:textId="77777777" w:rsidR="002519C8" w:rsidRDefault="00EB2E09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09"/>
    <w:rsid w:val="002A4B8F"/>
    <w:rsid w:val="003F6E55"/>
    <w:rsid w:val="00E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5C4F"/>
  <w15:chartTrackingRefBased/>
  <w15:docId w15:val="{343DCD4F-09C6-400C-AA4C-53F653B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2016-06-11T00:19:00Z</dcterms:created>
  <dcterms:modified xsi:type="dcterms:W3CDTF">2016-06-11T00:21:00Z</dcterms:modified>
</cp:coreProperties>
</file>