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33BE" w14:textId="77777777" w:rsidR="00AD3472" w:rsidRPr="00AD3472" w:rsidRDefault="00AD3472" w:rsidP="00AD3472">
      <w:pPr>
        <w:jc w:val="both"/>
        <w:rPr>
          <w:sz w:val="24"/>
          <w:szCs w:val="24"/>
        </w:rPr>
      </w:pPr>
      <w:bookmarkStart w:id="0" w:name="_GoBack"/>
      <w:r w:rsidRPr="00AD3472">
        <w:rPr>
          <w:sz w:val="24"/>
          <w:szCs w:val="24"/>
        </w:rPr>
        <w:t>REPRESENTAÇÃO CRIMINAL</w:t>
      </w:r>
    </w:p>
    <w:bookmarkEnd w:id="0"/>
    <w:p w14:paraId="57FAC7CE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4AD00420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 </w:t>
      </w:r>
    </w:p>
    <w:p w14:paraId="293B14BF" w14:textId="77777777" w:rsidR="00AD3472" w:rsidRPr="00AD3472" w:rsidRDefault="00AD3472" w:rsidP="00AD3472">
      <w:pPr>
        <w:jc w:val="both"/>
        <w:rPr>
          <w:sz w:val="24"/>
          <w:szCs w:val="24"/>
        </w:rPr>
      </w:pPr>
      <w:proofErr w:type="gramStart"/>
      <w:r w:rsidRPr="00AD3472">
        <w:rPr>
          <w:sz w:val="24"/>
          <w:szCs w:val="24"/>
        </w:rPr>
        <w:t>ILUSTRÍSSIMO(</w:t>
      </w:r>
      <w:proofErr w:type="gramEnd"/>
      <w:r w:rsidRPr="00AD3472">
        <w:rPr>
          <w:sz w:val="24"/>
          <w:szCs w:val="24"/>
        </w:rPr>
        <w:t>A) SENHOR(A) DOUTOR(A) DELEGADO(A) DE POLÍCIA TITULAR DA DELEGACIA DE PROTEÇÃO AO IDOSO.</w:t>
      </w:r>
    </w:p>
    <w:p w14:paraId="5A97A40C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067D5733" w14:textId="77777777" w:rsidR="00AD3472" w:rsidRPr="00AD3472" w:rsidRDefault="00AD3472" w:rsidP="00AD3472">
      <w:p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nacionalidade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estado civil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profissão</w:t>
      </w:r>
      <w:r w:rsidRPr="00AD3472">
        <w:rPr>
          <w:sz w:val="24"/>
          <w:szCs w:val="24"/>
        </w:rPr>
        <w:t xml:space="preserve">, residente e domiciliada </w:t>
      </w:r>
      <w:r>
        <w:rPr>
          <w:sz w:val="24"/>
          <w:szCs w:val="24"/>
        </w:rPr>
        <w:t>...</w:t>
      </w:r>
      <w:r w:rsidRPr="00AD3472">
        <w:rPr>
          <w:sz w:val="24"/>
          <w:szCs w:val="24"/>
        </w:rPr>
        <w:t xml:space="preserve">, vem por seu advogado infra-assinado, à presença de Vossa Senhoria, com fundamento no artigo 5º, parágrafo 4º combinado com o artigo 39, ambos do Código de Processo Penal, oferecer REPRESENTAÇÃO em face de </w:t>
      </w:r>
      <w:r>
        <w:rPr>
          <w:sz w:val="24"/>
          <w:szCs w:val="24"/>
        </w:rPr>
        <w:t>...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nacionalidade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estado civil</w:t>
      </w:r>
      <w:r w:rsidRPr="00AD3472">
        <w:rPr>
          <w:sz w:val="24"/>
          <w:szCs w:val="24"/>
        </w:rPr>
        <w:t xml:space="preserve">, </w:t>
      </w:r>
      <w:r>
        <w:rPr>
          <w:sz w:val="24"/>
          <w:szCs w:val="24"/>
        </w:rPr>
        <w:t>profissão</w:t>
      </w:r>
      <w:r w:rsidRPr="00AD3472">
        <w:rPr>
          <w:sz w:val="24"/>
          <w:szCs w:val="24"/>
        </w:rPr>
        <w:t xml:space="preserve">, residente e domiciliada </w:t>
      </w:r>
      <w:r>
        <w:rPr>
          <w:sz w:val="24"/>
          <w:szCs w:val="24"/>
        </w:rPr>
        <w:t>...</w:t>
      </w:r>
      <w:r w:rsidRPr="00AD3472">
        <w:rPr>
          <w:sz w:val="24"/>
          <w:szCs w:val="24"/>
        </w:rPr>
        <w:t>, pelos motivos e fatos a seguir aduzidos:</w:t>
      </w:r>
    </w:p>
    <w:p w14:paraId="1186F627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019DF99C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DOS FATOS</w:t>
      </w:r>
    </w:p>
    <w:p w14:paraId="247D7512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7C00EB22" w14:textId="77777777" w:rsidR="00AD3472" w:rsidRPr="00AD3472" w:rsidRDefault="00AD3472" w:rsidP="00AD3472">
      <w:pPr>
        <w:jc w:val="both"/>
        <w:rPr>
          <w:sz w:val="24"/>
          <w:szCs w:val="24"/>
        </w:rPr>
      </w:pPr>
      <w:r>
        <w:rPr>
          <w:sz w:val="24"/>
          <w:szCs w:val="24"/>
        </w:rPr>
        <w:t>Descrever fatos</w:t>
      </w:r>
    </w:p>
    <w:p w14:paraId="4A497A83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7FEDDF42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DO DIREITO</w:t>
      </w:r>
    </w:p>
    <w:p w14:paraId="639AE7DA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48BD8038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Desta forma presente os requisitos necessários para a configuração de crime previsto no art. 148 do CPB e art.102 e art.104 da Lei </w:t>
      </w:r>
      <w:proofErr w:type="gramStart"/>
      <w:r w:rsidRPr="00AD3472">
        <w:rPr>
          <w:sz w:val="24"/>
          <w:szCs w:val="24"/>
        </w:rPr>
        <w:t>n.º</w:t>
      </w:r>
      <w:proofErr w:type="gramEnd"/>
      <w:r w:rsidRPr="00AD3472">
        <w:rPr>
          <w:sz w:val="24"/>
          <w:szCs w:val="24"/>
        </w:rPr>
        <w:t xml:space="preserve"> 10.741/2003 (Estatuto do Idoso).</w:t>
      </w:r>
    </w:p>
    <w:p w14:paraId="28ECBF02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Decreto-lei </w:t>
      </w:r>
      <w:proofErr w:type="gramStart"/>
      <w:r w:rsidRPr="00AD3472">
        <w:rPr>
          <w:sz w:val="24"/>
          <w:szCs w:val="24"/>
        </w:rPr>
        <w:t>n.º</w:t>
      </w:r>
      <w:proofErr w:type="gramEnd"/>
      <w:r w:rsidRPr="00AD3472">
        <w:rPr>
          <w:sz w:val="24"/>
          <w:szCs w:val="24"/>
        </w:rPr>
        <w:t xml:space="preserve"> 2.848/1940 (Código Penal Brasileiro)</w:t>
      </w:r>
    </w:p>
    <w:p w14:paraId="1D688153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4D361F93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Sequestro e cárcere privado</w:t>
      </w:r>
    </w:p>
    <w:p w14:paraId="30661CC0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Art. 148 – Privar alguém de sua liberdade, mediante sequestro ou cárcere</w:t>
      </w:r>
    </w:p>
    <w:p w14:paraId="5869BD20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Pena – reclusão, de um a três anos.</w:t>
      </w:r>
    </w:p>
    <w:p w14:paraId="6B896A7C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§ 1º – A pena é de reclusão, de dois a cinco anos:</w:t>
      </w:r>
    </w:p>
    <w:p w14:paraId="11C70C8A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1C38B66B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I – </w:t>
      </w:r>
      <w:proofErr w:type="gramStart"/>
      <w:r w:rsidRPr="00AD3472">
        <w:rPr>
          <w:sz w:val="24"/>
          <w:szCs w:val="24"/>
        </w:rPr>
        <w:t>se</w:t>
      </w:r>
      <w:proofErr w:type="gramEnd"/>
      <w:r w:rsidRPr="00AD3472">
        <w:rPr>
          <w:sz w:val="24"/>
          <w:szCs w:val="24"/>
        </w:rPr>
        <w:t xml:space="preserve"> a vítima é ascendente, descendente, cônjuge ou companheiro do agente ou maior de 60 (sessenta) anos; (Redação dada pela Lei nº 11.106, de 2005)</w:t>
      </w:r>
    </w:p>
    <w:p w14:paraId="46BAE7C2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II – </w:t>
      </w:r>
      <w:proofErr w:type="gramStart"/>
      <w:r w:rsidRPr="00AD3472">
        <w:rPr>
          <w:sz w:val="24"/>
          <w:szCs w:val="24"/>
        </w:rPr>
        <w:t>se</w:t>
      </w:r>
      <w:proofErr w:type="gramEnd"/>
      <w:r w:rsidRPr="00AD3472">
        <w:rPr>
          <w:sz w:val="24"/>
          <w:szCs w:val="24"/>
        </w:rPr>
        <w:t xml:space="preserve"> o crime é praticado mediante internação da vítima em casa de saúde ou hospital;</w:t>
      </w:r>
    </w:p>
    <w:p w14:paraId="0B59E2DC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III – se a privação da liberdade dura mais de 15 (quinze) dias.</w:t>
      </w:r>
    </w:p>
    <w:p w14:paraId="1260BC2F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lastRenderedPageBreak/>
        <w:t xml:space="preserve">IV – </w:t>
      </w:r>
      <w:proofErr w:type="gramStart"/>
      <w:r w:rsidRPr="00AD3472">
        <w:rPr>
          <w:sz w:val="24"/>
          <w:szCs w:val="24"/>
        </w:rPr>
        <w:t>se</w:t>
      </w:r>
      <w:proofErr w:type="gramEnd"/>
      <w:r w:rsidRPr="00AD3472">
        <w:rPr>
          <w:sz w:val="24"/>
          <w:szCs w:val="24"/>
        </w:rPr>
        <w:t xml:space="preserve"> o crime é praticado contra menor de 18 (dezoito) anos; (Incluído pela Lei nº 11.106, de 2005)</w:t>
      </w:r>
    </w:p>
    <w:p w14:paraId="24201BA3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V – </w:t>
      </w:r>
      <w:proofErr w:type="gramStart"/>
      <w:r w:rsidRPr="00AD3472">
        <w:rPr>
          <w:sz w:val="24"/>
          <w:szCs w:val="24"/>
        </w:rPr>
        <w:t>se</w:t>
      </w:r>
      <w:proofErr w:type="gramEnd"/>
      <w:r w:rsidRPr="00AD3472">
        <w:rPr>
          <w:sz w:val="24"/>
          <w:szCs w:val="24"/>
        </w:rPr>
        <w:t xml:space="preserve"> o crime é praticado com fins libidinosos. (Incluído pela Lei nº 11.106, de 2005)</w:t>
      </w:r>
    </w:p>
    <w:p w14:paraId="7ED0F768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§ 2º – Se resulta à vítima, em razão de maus-tratos ou da natureza da detenção, grave sofrimento físico ou moral:</w:t>
      </w:r>
    </w:p>
    <w:p w14:paraId="31B03DA7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Lei </w:t>
      </w:r>
      <w:proofErr w:type="gramStart"/>
      <w:r w:rsidRPr="00AD3472">
        <w:rPr>
          <w:sz w:val="24"/>
          <w:szCs w:val="24"/>
        </w:rPr>
        <w:t>n.º</w:t>
      </w:r>
      <w:proofErr w:type="gramEnd"/>
      <w:r w:rsidRPr="00AD3472">
        <w:rPr>
          <w:sz w:val="24"/>
          <w:szCs w:val="24"/>
        </w:rPr>
        <w:t xml:space="preserve"> 10.741/2003 (Estatuto do Idoso).</w:t>
      </w:r>
    </w:p>
    <w:p w14:paraId="513A06A9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3A1E56D0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Art. 102. Apropriar-se de ou desviar bens, proventos, pensão ou qualquer outro rendimento do idoso, dando-lhes aplicação diversa da de sua finalidade:</w:t>
      </w:r>
    </w:p>
    <w:p w14:paraId="38F5461A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348F136F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Pena – reclusão de 1 (um) a 4 (quatro) anos e multa.</w:t>
      </w:r>
    </w:p>
    <w:p w14:paraId="6FE967CE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68404BE9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Art. 104. Reter o cartão magnético de conta bancária relativa a benefícios, proventos ou pensão do idoso, bem como qualquer outro documento com objetivo de assegurar recebimento ou ressarcimento de dívida:</w:t>
      </w:r>
    </w:p>
    <w:p w14:paraId="05AD1013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5B4E67FE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Pena – detenção de 6 (seis) meses a 2 (</w:t>
      </w:r>
      <w:proofErr w:type="gramStart"/>
      <w:r w:rsidRPr="00AD3472">
        <w:rPr>
          <w:sz w:val="24"/>
          <w:szCs w:val="24"/>
        </w:rPr>
        <w:t>dois)anos</w:t>
      </w:r>
      <w:proofErr w:type="gramEnd"/>
      <w:r w:rsidRPr="00AD3472">
        <w:rPr>
          <w:sz w:val="24"/>
          <w:szCs w:val="24"/>
        </w:rPr>
        <w:t xml:space="preserve"> e multa.</w:t>
      </w:r>
    </w:p>
    <w:p w14:paraId="69F852DD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768FCF15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Art. 95. Os crimes definidos nesta Lei são de ação penal pública incondicionada, não se lhes aplicando os arts. 181 e 182 do Código Penal.</w:t>
      </w:r>
    </w:p>
    <w:p w14:paraId="060860ED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0A7B2729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DO PEDIDO</w:t>
      </w:r>
    </w:p>
    <w:p w14:paraId="319A192D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7FC49F8C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 xml:space="preserve">Diante do exposto, praticou os crimes previstos nos art. 148 do CPB; arts.102 e 104 da Lei </w:t>
      </w:r>
      <w:proofErr w:type="gramStart"/>
      <w:r w:rsidRPr="00AD3472">
        <w:rPr>
          <w:sz w:val="24"/>
          <w:szCs w:val="24"/>
        </w:rPr>
        <w:t>n.º</w:t>
      </w:r>
      <w:proofErr w:type="gramEnd"/>
      <w:r w:rsidRPr="00AD3472">
        <w:rPr>
          <w:sz w:val="24"/>
          <w:szCs w:val="24"/>
        </w:rPr>
        <w:t xml:space="preserve"> 10.741/2003 (Estatuto do Idoso) que é de ação pública incondicionada, razão pela qual é oferecida a presente representação, a fim de que se possa ser instaurado o inquérito policial e posteriormente oferecida a denúncia pelo Ministério Público, promovendo assim a persecução penal contra o acusado.</w:t>
      </w:r>
    </w:p>
    <w:p w14:paraId="3529B3A6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1BDDAF77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Termos em que</w:t>
      </w:r>
    </w:p>
    <w:p w14:paraId="22A118A3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Pede deferimento.</w:t>
      </w:r>
    </w:p>
    <w:p w14:paraId="193AE5BB" w14:textId="77777777" w:rsidR="00AD3472" w:rsidRPr="00AD3472" w:rsidRDefault="00AD3472" w:rsidP="00AD3472">
      <w:pPr>
        <w:jc w:val="both"/>
        <w:rPr>
          <w:sz w:val="24"/>
          <w:szCs w:val="24"/>
        </w:rPr>
      </w:pPr>
    </w:p>
    <w:p w14:paraId="038BF979" w14:textId="77777777" w:rsidR="002519C8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Local... Data...</w:t>
      </w:r>
    </w:p>
    <w:p w14:paraId="2BEE55D3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lastRenderedPageBreak/>
        <w:t>ADVOGADO</w:t>
      </w:r>
    </w:p>
    <w:p w14:paraId="715F4256" w14:textId="77777777" w:rsidR="00AD3472" w:rsidRPr="00AD3472" w:rsidRDefault="00AD3472" w:rsidP="00AD3472">
      <w:pPr>
        <w:jc w:val="both"/>
        <w:rPr>
          <w:sz w:val="24"/>
          <w:szCs w:val="24"/>
        </w:rPr>
      </w:pPr>
      <w:r w:rsidRPr="00AD3472">
        <w:rPr>
          <w:sz w:val="24"/>
          <w:szCs w:val="24"/>
        </w:rPr>
        <w:t>OAB</w:t>
      </w:r>
    </w:p>
    <w:sectPr w:rsidR="00AD3472" w:rsidRPr="00AD3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72"/>
    <w:rsid w:val="002A4B8F"/>
    <w:rsid w:val="003F6E55"/>
    <w:rsid w:val="00A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582"/>
  <w15:chartTrackingRefBased/>
  <w15:docId w15:val="{14BDAAF6-D3C5-4885-8470-0D7B38C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2016-06-14T19:40:00Z</dcterms:created>
  <dcterms:modified xsi:type="dcterms:W3CDTF">2016-06-14T19:43:00Z</dcterms:modified>
</cp:coreProperties>
</file>