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C5" w:rsidRDefault="00D34D08">
      <w:r>
        <w:t>Peça – Problema</w:t>
      </w:r>
    </w:p>
    <w:p w:rsidR="00D34D08" w:rsidRDefault="00D34D08" w:rsidP="00D34D08">
      <w:pPr>
        <w:jc w:val="both"/>
      </w:pPr>
      <w:r>
        <w:t>Paulo fora denunciado por haver estuprado sua namorada Alessandra, no dia 27 de janeiro de 2013, às 23 h. Segundo a vítima, o réu compareceu em sua casa com a finalidade de reatar o namoro, e como está não aceitou, ele a pegou a força e manteve relação sexual com ela contra sua vontade.</w:t>
      </w:r>
    </w:p>
    <w:p w:rsidR="00D34D08" w:rsidRDefault="00D34D08" w:rsidP="00D34D08">
      <w:pPr>
        <w:jc w:val="both"/>
      </w:pPr>
      <w:r>
        <w:t xml:space="preserve">A vítima não realizou o exame de corpo e de delito requisitado pela autoridade policial. No dia da audiência de instrução e julgamento, a vítima não compareceu, pois estava viajando a trabalho para Fortaleza, e por conta disso, O Ministério Público dispensou a sua oitiva, alegando que o seu depoimento prestado na delegacia era o suficiente. Não foram ouvidas também testemunhas de acusação, pois não foram localizadas. </w:t>
      </w:r>
    </w:p>
    <w:p w:rsidR="00D34D08" w:rsidRDefault="00D34D08" w:rsidP="00D34D08">
      <w:pPr>
        <w:jc w:val="both"/>
      </w:pPr>
      <w:r>
        <w:t xml:space="preserve">A defesa apresentou duas testemunhas que eram amigas do casal, Lívia e Francisco, que afirmaram que Alessandra tinha ciúmes doentio por Paulo, perseguindo continuamente, pois não aceitava o termino do relacionamento. </w:t>
      </w:r>
    </w:p>
    <w:p w:rsidR="00D34D08" w:rsidRDefault="00D34D08" w:rsidP="00D34D08">
      <w:pPr>
        <w:jc w:val="both"/>
      </w:pPr>
      <w:r>
        <w:t xml:space="preserve">As mesmas testemunhas afirmaram que o réu estava em sua companhia na noite do fato, assistindo ao show da cantora Claudia Leite, e que só retornaram para sujas casas às 05:00 horas da manhã do dia 28 de janeiro de 2013. </w:t>
      </w:r>
    </w:p>
    <w:p w:rsidR="00D34D08" w:rsidRDefault="00D34D08" w:rsidP="00D34D08">
      <w:pPr>
        <w:jc w:val="both"/>
      </w:pPr>
      <w:r>
        <w:t>O réu foi interrogado e alegando o que já havia dito na delegacia.</w:t>
      </w:r>
    </w:p>
    <w:p w:rsidR="00D34D08" w:rsidRDefault="00D34D08" w:rsidP="00D34D08">
      <w:pPr>
        <w:jc w:val="both"/>
      </w:pPr>
      <w:r>
        <w:t>O magistrado da 2ª vara criminal da cidade de Salvador, o condenou a pena de 9 anos de reclusão, a ser cumprida em regime fechado.</w:t>
      </w:r>
    </w:p>
    <w:p w:rsidR="00D34D08" w:rsidRDefault="00D34D08" w:rsidP="00D34D08">
      <w:pPr>
        <w:jc w:val="both"/>
      </w:pPr>
      <w:r>
        <w:t xml:space="preserve">Com o trânsito em julgado da sentença penal condenatória, Paulo iniciou o cumprimento da pena em regime fechado. Dois meses após o início do cumprimento da pena, houve uma rebelião no Presídio Estadual da Bahia, onde Paulo estava preso, sendo o mesmo muito agredido e gravemente lesionado na coluna, ficando paraplégico. </w:t>
      </w:r>
    </w:p>
    <w:p w:rsidR="00D34D08" w:rsidRDefault="00D34D08" w:rsidP="00D34D08">
      <w:pPr>
        <w:jc w:val="both"/>
      </w:pPr>
      <w:r>
        <w:t>Alessandra muito arrependida pela injustiça que houvera cometido resolveu contar a verdade em audiência após a realização de justificação judicial, informando que não fora estuprada por Paulo, e que inventou tal mentira apenas para prejudica-lo por vingança, devido o mesmo não reatar o namoro com ela.</w:t>
      </w:r>
    </w:p>
    <w:p w:rsidR="00D34D08" w:rsidRDefault="008F499F" w:rsidP="00D34D08">
      <w:pPr>
        <w:jc w:val="both"/>
      </w:pPr>
      <w:r>
        <w:t xml:space="preserve">Hoje os familiares do Paulo juntamente com a Alessandra comparecem em seu escritório com o objetivo de contrata-lo para realizar a medida cabível para reparar o erro judiciário praticado. </w:t>
      </w: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  <w:r>
        <w:lastRenderedPageBreak/>
        <w:t>EXCELENTISSÍMO SENHOR DOUTOR DESEMBARGADOR PRESIDENTE DO TRIBUNAL DE JUSTIÇA DO ESTADO DA BAHIA.</w:t>
      </w: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  <w:r>
        <w:t>Processo número: ...</w:t>
      </w: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9B69E5">
      <w:pPr>
        <w:ind w:firstLine="1985"/>
        <w:jc w:val="both"/>
      </w:pPr>
      <w:r>
        <w:t>PAULO, nacionalidade..., estado civil..., profissão..., portador da carteira de identidade número..., inscrito no cadastro de pessoa física número..., domiciliado..., residente no endereço situado à Rua..., Número..., Bairro..., por intermédio de seu advogado, procuração anexa, com escritório profissional situado à Rua..., número..., bairro..., onde recebe intimações, vem mui respeitosamente perante Vossa Excelência, propor</w:t>
      </w:r>
    </w:p>
    <w:p w:rsidR="009B69E5" w:rsidRDefault="009B69E5" w:rsidP="009B69E5">
      <w:pPr>
        <w:jc w:val="center"/>
      </w:pPr>
      <w:r>
        <w:t>AÇÃO DE REVISÃO CRIMINAL</w:t>
      </w:r>
    </w:p>
    <w:p w:rsidR="009B69E5" w:rsidRDefault="009B69E5" w:rsidP="009B69E5">
      <w:pPr>
        <w:ind w:firstLine="1985"/>
        <w:jc w:val="both"/>
      </w:pPr>
      <w:r>
        <w:t>Com fundamento no artigo 621, II, do Código de Processo Penal, contra sentença condenatória proferida pelo Juiz de Direito..., da 2ª Vara Criminal da cidade de Salvador que condenou a pena de 9 (nove) anos de reclusão, a ser cumprida em regime fechado; pelos motivos que passa a expor e ao final requerer.</w:t>
      </w:r>
    </w:p>
    <w:p w:rsidR="009B69E5" w:rsidRDefault="009B69E5" w:rsidP="009B69E5">
      <w:pPr>
        <w:ind w:firstLine="1985"/>
        <w:jc w:val="both"/>
      </w:pPr>
      <w:r>
        <w:t>DOS FATOS</w:t>
      </w:r>
    </w:p>
    <w:p w:rsidR="009B69E5" w:rsidRDefault="009B69E5" w:rsidP="009B69E5">
      <w:pPr>
        <w:ind w:firstLine="1985"/>
        <w:jc w:val="both"/>
      </w:pPr>
      <w:r>
        <w:t xml:space="preserve">O condenado foi denunciado pelo Ministério Público, por haver estuprado sua ex namorada, no dia 27 de janeiro de 2013, às 23 horas, com a finalidade de reatar o namoro, pegou a força e manteve com ela contra sua vontade, relação sexual. </w:t>
      </w:r>
    </w:p>
    <w:p w:rsidR="009B69E5" w:rsidRDefault="009B69E5" w:rsidP="009B69E5">
      <w:pPr>
        <w:ind w:firstLine="1985"/>
        <w:jc w:val="both"/>
      </w:pPr>
      <w:r>
        <w:t xml:space="preserve">A vítima não realizou o exame de corpo delito, requisitado pela autoridade policial. No dia da audiência, o Ministério Público dispensou a oitiva da vítima, que estava viajando a trabalho a Fortaleza. </w:t>
      </w:r>
      <w:r w:rsidR="004C4DD1">
        <w:t>Não foram ouvidas testemunhas de acusação porque não foram localizadas.</w:t>
      </w:r>
    </w:p>
    <w:p w:rsidR="004C4DD1" w:rsidRDefault="004C4DD1" w:rsidP="009B69E5">
      <w:pPr>
        <w:ind w:firstLine="1985"/>
        <w:jc w:val="both"/>
      </w:pPr>
      <w:r>
        <w:t xml:space="preserve">A defesa apresentou duas testemunhas amigas do casal, que revelaram que a vítima era ciumenta e não admitia o termino do relacionamento, e que ele estava na companhia deles na noite do fato, no show da cantora Claudia Leite, retornando para casa as 05:00 horas da manhã do dia seguinte 28 de janeiro de 2013. </w:t>
      </w:r>
    </w:p>
    <w:p w:rsidR="004C4DD1" w:rsidRDefault="004C4DD1" w:rsidP="009B69E5">
      <w:pPr>
        <w:ind w:firstLine="1985"/>
        <w:jc w:val="both"/>
      </w:pPr>
      <w:r>
        <w:t xml:space="preserve">O réu confirmou ao ser interrogado, o que disse na delegacia. </w:t>
      </w:r>
    </w:p>
    <w:p w:rsidR="004C4DD1" w:rsidRDefault="004C4DD1" w:rsidP="009B69E5">
      <w:pPr>
        <w:ind w:firstLine="1985"/>
        <w:jc w:val="both"/>
      </w:pPr>
      <w:r>
        <w:t xml:space="preserve">A sentença que o condenou a 9 (nove) anos de reclusão em regime fechado. Com dois meses de cumprimento da pena, houve uma rebelião no presídio onde cumpria pena, sendo o condenado muito agredido, ficando paraplégico. </w:t>
      </w:r>
    </w:p>
    <w:p w:rsidR="004C4DD1" w:rsidRDefault="004C4DD1" w:rsidP="009B69E5">
      <w:pPr>
        <w:ind w:firstLine="1985"/>
        <w:jc w:val="both"/>
      </w:pPr>
      <w:r>
        <w:t xml:space="preserve">Com o ocorrido, a suposta vítima, arrependida pela injustiça que cometeu, em ingresso pelo advogado do condenado com a justificativa judicial, contou a </w:t>
      </w:r>
      <w:r>
        <w:lastRenderedPageBreak/>
        <w:t xml:space="preserve">verdade que não estuprada, que mentiu apenas para prejudica-lo, por não querer reatar o namoro com ela. </w:t>
      </w:r>
    </w:p>
    <w:p w:rsidR="004C4DD1" w:rsidRDefault="004C4DD1" w:rsidP="009B69E5">
      <w:pPr>
        <w:ind w:firstLine="1985"/>
        <w:jc w:val="both"/>
      </w:pPr>
      <w:r>
        <w:t>DOS DIREITOS</w:t>
      </w:r>
    </w:p>
    <w:p w:rsidR="004C4DD1" w:rsidRDefault="004C4DD1" w:rsidP="009B69E5">
      <w:pPr>
        <w:ind w:firstLine="1985"/>
        <w:jc w:val="both"/>
      </w:pPr>
      <w:r>
        <w:t>Diante dos fatos expostos, fica claro que o condenado foi injustamente condenado, por haver sentença fundada em depoimento colhido na delegacia, comprovadamente falso, conforme dispõe do artigo 621, II do Código de Processo Penal.</w:t>
      </w:r>
    </w:p>
    <w:p w:rsidR="004C4DD1" w:rsidRDefault="004C4DD1" w:rsidP="009B69E5">
      <w:pPr>
        <w:ind w:firstLine="1985"/>
        <w:jc w:val="both"/>
      </w:pPr>
      <w:r>
        <w:t>Desta forma, cabendo que haja a revisão criminal do condenado. Outro quesito a informado é que o processo tem causa de nulidade, por haver carência de prova do exame de corpo de delito, conforme artigo 524, III, b do Código Processo Penal, assim ficando indisponível a constatação do crime de estupro, supostamente cometido, não podendo o magistrado ter o livre convencimento sem prova cabal do ocorrido, como sugere e dispõe o artigo 158 do Código de Processo Penal.</w:t>
      </w:r>
    </w:p>
    <w:p w:rsidR="004C4DD1" w:rsidRDefault="004C4DD1" w:rsidP="009B69E5">
      <w:pPr>
        <w:ind w:firstLine="1985"/>
        <w:jc w:val="both"/>
      </w:pPr>
      <w:r>
        <w:t>Dispondo ainda que o condenado teve no presídio Estadual da Bahia, sua integridade física violada, cabendo ao Estado da Bahia, ressarcimento pelo prejuízo</w:t>
      </w:r>
      <w:r w:rsidR="009156F5">
        <w:t xml:space="preserve"> sofrido, como dispõe o art. 630 do código de processo penal. </w:t>
      </w:r>
    </w:p>
    <w:p w:rsidR="009156F5" w:rsidRDefault="009156F5" w:rsidP="009B69E5">
      <w:pPr>
        <w:ind w:firstLine="1985"/>
        <w:jc w:val="both"/>
      </w:pPr>
      <w:r>
        <w:t>Por isso, buscando que seja feita a justiça, o condenado espera que a revisão criminal seja concedida, pedindo ainda, como cita abaixo.</w:t>
      </w:r>
    </w:p>
    <w:p w:rsidR="009156F5" w:rsidRDefault="009156F5" w:rsidP="009B69E5">
      <w:pPr>
        <w:ind w:firstLine="1985"/>
        <w:jc w:val="both"/>
      </w:pPr>
      <w:r>
        <w:t>DOS PEDIDOS</w:t>
      </w:r>
    </w:p>
    <w:p w:rsidR="009156F5" w:rsidRDefault="009156F5" w:rsidP="009B69E5">
      <w:pPr>
        <w:ind w:firstLine="1985"/>
        <w:jc w:val="both"/>
      </w:pPr>
      <w:r>
        <w:t>Diante dos fatos e fundamentos mencionados, requer:</w:t>
      </w:r>
    </w:p>
    <w:p w:rsidR="009156F5" w:rsidRDefault="009156F5" w:rsidP="009156F5">
      <w:pPr>
        <w:pStyle w:val="PargrafodaLista"/>
        <w:numPr>
          <w:ilvl w:val="0"/>
          <w:numId w:val="1"/>
        </w:numPr>
        <w:jc w:val="both"/>
      </w:pPr>
      <w:r>
        <w:t>Reconhecimento da presente revisão criminal;</w:t>
      </w:r>
    </w:p>
    <w:p w:rsidR="009156F5" w:rsidRDefault="009156F5" w:rsidP="009156F5">
      <w:pPr>
        <w:pStyle w:val="PargrafodaLista"/>
        <w:numPr>
          <w:ilvl w:val="0"/>
          <w:numId w:val="1"/>
        </w:numPr>
        <w:jc w:val="both"/>
      </w:pPr>
      <w:r>
        <w:t>Verificada a nulidade da falta de exame de corpo delito no crime que deixa vestígio, pede a anulação da sentença condenatória;</w:t>
      </w:r>
    </w:p>
    <w:p w:rsidR="009156F5" w:rsidRDefault="009156F5" w:rsidP="009156F5">
      <w:pPr>
        <w:pStyle w:val="PargrafodaLista"/>
        <w:numPr>
          <w:ilvl w:val="0"/>
          <w:numId w:val="1"/>
        </w:numPr>
        <w:jc w:val="both"/>
      </w:pPr>
      <w:r>
        <w:t>Absolvição do condenado, por não haver provas que o crime fora cometido por ele, uma vez que não houve exame de corpo delito no crime que deixa vestígio;</w:t>
      </w:r>
    </w:p>
    <w:p w:rsidR="009156F5" w:rsidRDefault="009156F5" w:rsidP="009156F5">
      <w:pPr>
        <w:pStyle w:val="PargrafodaLista"/>
        <w:numPr>
          <w:ilvl w:val="0"/>
          <w:numId w:val="1"/>
        </w:numPr>
        <w:jc w:val="both"/>
      </w:pPr>
      <w:r>
        <w:t>Restabelecimento de todos os direitos perdidos com a condenação;</w:t>
      </w:r>
    </w:p>
    <w:p w:rsidR="009156F5" w:rsidRDefault="009156F5" w:rsidP="009156F5">
      <w:pPr>
        <w:pStyle w:val="PargrafodaLista"/>
        <w:numPr>
          <w:ilvl w:val="0"/>
          <w:numId w:val="1"/>
        </w:numPr>
        <w:jc w:val="both"/>
      </w:pPr>
      <w:r>
        <w:t>Pagamento de justa indenização por todos os prejuízos pelo erro judiciário.</w:t>
      </w:r>
    </w:p>
    <w:p w:rsidR="009156F5" w:rsidRDefault="009156F5" w:rsidP="009156F5">
      <w:pPr>
        <w:jc w:val="both"/>
      </w:pPr>
    </w:p>
    <w:p w:rsidR="009156F5" w:rsidRDefault="009156F5" w:rsidP="009156F5">
      <w:pPr>
        <w:jc w:val="both"/>
      </w:pPr>
      <w:r>
        <w:t>Nestes Termos,</w:t>
      </w:r>
    </w:p>
    <w:p w:rsidR="009156F5" w:rsidRDefault="009156F5" w:rsidP="009156F5">
      <w:pPr>
        <w:jc w:val="both"/>
      </w:pPr>
      <w:r>
        <w:t>Pede Deferimento.</w:t>
      </w:r>
    </w:p>
    <w:p w:rsidR="009156F5" w:rsidRDefault="009156F5" w:rsidP="009156F5">
      <w:pPr>
        <w:jc w:val="both"/>
      </w:pPr>
    </w:p>
    <w:p w:rsidR="009156F5" w:rsidRDefault="009156F5" w:rsidP="009156F5">
      <w:pPr>
        <w:jc w:val="both"/>
      </w:pPr>
      <w:r>
        <w:t>Salvador, BA, Data ... / ... / ...</w:t>
      </w:r>
    </w:p>
    <w:p w:rsidR="009156F5" w:rsidRDefault="009156F5" w:rsidP="009156F5">
      <w:pPr>
        <w:jc w:val="both"/>
      </w:pPr>
    </w:p>
    <w:p w:rsidR="009156F5" w:rsidRDefault="009156F5" w:rsidP="009156F5">
      <w:pPr>
        <w:jc w:val="both"/>
      </w:pPr>
      <w:r>
        <w:t>ADVOGADO...</w:t>
      </w:r>
    </w:p>
    <w:p w:rsidR="009156F5" w:rsidRDefault="009156F5" w:rsidP="009156F5">
      <w:pPr>
        <w:jc w:val="both"/>
      </w:pPr>
      <w:r>
        <w:t>OAB...</w:t>
      </w:r>
    </w:p>
    <w:p w:rsidR="009156F5" w:rsidRDefault="009156F5" w:rsidP="009156F5">
      <w:pPr>
        <w:jc w:val="both"/>
      </w:pPr>
    </w:p>
    <w:p w:rsidR="009156F5" w:rsidRDefault="009156F5" w:rsidP="009156F5">
      <w:pPr>
        <w:jc w:val="both"/>
      </w:pPr>
      <w:bookmarkStart w:id="0" w:name="_GoBack"/>
      <w:bookmarkEnd w:id="0"/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8F499F" w:rsidRDefault="008F499F" w:rsidP="00D34D08">
      <w:pPr>
        <w:jc w:val="both"/>
      </w:pPr>
    </w:p>
    <w:p w:rsidR="00D34D08" w:rsidRDefault="00D34D08" w:rsidP="00D34D08">
      <w:pPr>
        <w:jc w:val="both"/>
      </w:pPr>
    </w:p>
    <w:sectPr w:rsidR="00D34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57A26"/>
    <w:multiLevelType w:val="hybridMultilevel"/>
    <w:tmpl w:val="D28033A0"/>
    <w:lvl w:ilvl="0" w:tplc="AB1CE2A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08"/>
    <w:rsid w:val="0011102D"/>
    <w:rsid w:val="004C4DD1"/>
    <w:rsid w:val="008F499F"/>
    <w:rsid w:val="009156F5"/>
    <w:rsid w:val="009B69E5"/>
    <w:rsid w:val="00D34D08"/>
    <w:rsid w:val="00D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127E3-3745-4DF4-87D2-E32BD94B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957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2</cp:revision>
  <dcterms:created xsi:type="dcterms:W3CDTF">2015-10-20T18:08:00Z</dcterms:created>
  <dcterms:modified xsi:type="dcterms:W3CDTF">2015-10-20T18:45:00Z</dcterms:modified>
</cp:coreProperties>
</file>