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03557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E376B">
        <w:rPr>
          <w:rFonts w:ascii="Arial" w:hAnsi="Arial" w:cs="Arial"/>
          <w:sz w:val="24"/>
          <w:szCs w:val="24"/>
        </w:rPr>
        <w:t>CONTESTAÇÃO TRABALHISTA (DOMESTICA)</w:t>
      </w:r>
    </w:p>
    <w:bookmarkEnd w:id="0"/>
    <w:p w14:paraId="7E4AFAC8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</w:p>
    <w:p w14:paraId="1D83C2FE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EXCELENTÍSSIMO SENHOR JUIZ DO TRABALHO DA </w:t>
      </w:r>
      <w:r w:rsidR="000E376B">
        <w:rPr>
          <w:rFonts w:ascii="Arial" w:hAnsi="Arial" w:cs="Arial"/>
          <w:sz w:val="24"/>
          <w:szCs w:val="24"/>
        </w:rPr>
        <w:t>...</w:t>
      </w:r>
      <w:r w:rsidRPr="000E376B">
        <w:rPr>
          <w:rFonts w:ascii="Arial" w:hAnsi="Arial" w:cs="Arial"/>
          <w:sz w:val="24"/>
          <w:szCs w:val="24"/>
        </w:rPr>
        <w:t xml:space="preserve"> VARA DE </w:t>
      </w:r>
      <w:r w:rsidR="000E376B">
        <w:rPr>
          <w:rFonts w:ascii="Arial" w:hAnsi="Arial" w:cs="Arial"/>
          <w:sz w:val="24"/>
          <w:szCs w:val="24"/>
        </w:rPr>
        <w:t>...</w:t>
      </w:r>
    </w:p>
    <w:p w14:paraId="62DC5952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 </w:t>
      </w:r>
    </w:p>
    <w:p w14:paraId="3A5B90D5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 </w:t>
      </w:r>
    </w:p>
    <w:p w14:paraId="65D00063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 </w:t>
      </w:r>
    </w:p>
    <w:p w14:paraId="77ABBAF7" w14:textId="77777777" w:rsidR="001344DF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Processo: 4</w:t>
      </w:r>
    </w:p>
    <w:p w14:paraId="1230903E" w14:textId="77777777" w:rsidR="000E376B" w:rsidRPr="000E376B" w:rsidRDefault="000E376B" w:rsidP="000E376B">
      <w:pPr>
        <w:jc w:val="both"/>
        <w:rPr>
          <w:rFonts w:ascii="Arial" w:hAnsi="Arial" w:cs="Arial"/>
          <w:sz w:val="24"/>
          <w:szCs w:val="24"/>
        </w:rPr>
      </w:pPr>
    </w:p>
    <w:p w14:paraId="6C1A4D66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="000E376B">
        <w:rPr>
          <w:rFonts w:ascii="Arial" w:hAnsi="Arial" w:cs="Arial"/>
          <w:sz w:val="24"/>
          <w:szCs w:val="24"/>
        </w:rPr>
        <w:t>....</w:t>
      </w:r>
      <w:proofErr w:type="gramEnd"/>
      <w:r w:rsidRPr="000E376B">
        <w:rPr>
          <w:rFonts w:ascii="Arial" w:hAnsi="Arial" w:cs="Arial"/>
          <w:sz w:val="24"/>
          <w:szCs w:val="24"/>
        </w:rPr>
        <w:t>, brasileira</w:t>
      </w:r>
      <w:r w:rsidR="000E376B">
        <w:rPr>
          <w:rFonts w:ascii="Arial" w:hAnsi="Arial" w:cs="Arial"/>
          <w:sz w:val="24"/>
          <w:szCs w:val="24"/>
        </w:rPr>
        <w:t>?</w:t>
      </w:r>
      <w:r w:rsidRPr="000E376B">
        <w:rPr>
          <w:rFonts w:ascii="Arial" w:hAnsi="Arial" w:cs="Arial"/>
          <w:sz w:val="24"/>
          <w:szCs w:val="24"/>
        </w:rPr>
        <w:t>, casada</w:t>
      </w:r>
      <w:r w:rsidR="000E376B">
        <w:rPr>
          <w:rFonts w:ascii="Arial" w:hAnsi="Arial" w:cs="Arial"/>
          <w:sz w:val="24"/>
          <w:szCs w:val="24"/>
        </w:rPr>
        <w:t>?</w:t>
      </w:r>
      <w:r w:rsidRPr="000E376B">
        <w:rPr>
          <w:rFonts w:ascii="Arial" w:hAnsi="Arial" w:cs="Arial"/>
          <w:sz w:val="24"/>
          <w:szCs w:val="24"/>
        </w:rPr>
        <w:t>, professora</w:t>
      </w:r>
      <w:r w:rsidR="000E376B">
        <w:rPr>
          <w:rFonts w:ascii="Arial" w:hAnsi="Arial" w:cs="Arial"/>
          <w:sz w:val="24"/>
          <w:szCs w:val="24"/>
        </w:rPr>
        <w:t>?</w:t>
      </w:r>
      <w:r w:rsidRPr="000E376B">
        <w:rPr>
          <w:rFonts w:ascii="Arial" w:hAnsi="Arial" w:cs="Arial"/>
          <w:sz w:val="24"/>
          <w:szCs w:val="24"/>
        </w:rPr>
        <w:t>, residente</w:t>
      </w:r>
      <w:r w:rsidR="000E376B">
        <w:rPr>
          <w:rFonts w:ascii="Arial" w:hAnsi="Arial" w:cs="Arial"/>
          <w:sz w:val="24"/>
          <w:szCs w:val="24"/>
        </w:rPr>
        <w:t>...</w:t>
      </w:r>
      <w:r w:rsidRPr="000E376B">
        <w:rPr>
          <w:rFonts w:ascii="Arial" w:hAnsi="Arial" w:cs="Arial"/>
          <w:sz w:val="24"/>
          <w:szCs w:val="24"/>
        </w:rPr>
        <w:t xml:space="preserve">, portadora do CPF: </w:t>
      </w:r>
      <w:r w:rsidR="000E376B">
        <w:rPr>
          <w:rFonts w:ascii="Arial" w:hAnsi="Arial" w:cs="Arial"/>
          <w:sz w:val="24"/>
          <w:szCs w:val="24"/>
        </w:rPr>
        <w:t>...</w:t>
      </w:r>
      <w:r w:rsidRPr="000E376B">
        <w:rPr>
          <w:rFonts w:ascii="Arial" w:hAnsi="Arial" w:cs="Arial"/>
          <w:sz w:val="24"/>
          <w:szCs w:val="24"/>
        </w:rPr>
        <w:t xml:space="preserve"> e da CI Nº </w:t>
      </w:r>
      <w:r w:rsidR="000E376B">
        <w:rPr>
          <w:rFonts w:ascii="Arial" w:hAnsi="Arial" w:cs="Arial"/>
          <w:sz w:val="24"/>
          <w:szCs w:val="24"/>
        </w:rPr>
        <w:t>...</w:t>
      </w:r>
      <w:r w:rsidRPr="000E376B">
        <w:rPr>
          <w:rFonts w:ascii="Arial" w:hAnsi="Arial" w:cs="Arial"/>
          <w:sz w:val="24"/>
          <w:szCs w:val="24"/>
        </w:rPr>
        <w:t xml:space="preserve">, por seu advogado infra assinado (doc. 01), com escritório situado nesta cidade à Rua </w:t>
      </w:r>
      <w:r w:rsidR="000E376B">
        <w:rPr>
          <w:rFonts w:ascii="Arial" w:hAnsi="Arial" w:cs="Arial"/>
          <w:sz w:val="24"/>
          <w:szCs w:val="24"/>
        </w:rPr>
        <w:t>...</w:t>
      </w:r>
      <w:r w:rsidRPr="000E376B">
        <w:rPr>
          <w:rFonts w:ascii="Arial" w:hAnsi="Arial" w:cs="Arial"/>
          <w:sz w:val="24"/>
          <w:szCs w:val="24"/>
        </w:rPr>
        <w:t>, aonde recebe intimações, notificações avisos e demais documentos de praxe, vem, nos autos em epígrafe, da Reclamação Trabalhista que lhe move Benedita dos Santos, já qualificada na inicial, apresentar sua</w:t>
      </w:r>
    </w:p>
    <w:p w14:paraId="481828B5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CONTESTAÇÃO</w:t>
      </w:r>
    </w:p>
    <w:p w14:paraId="61DE7BE6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E376B">
        <w:rPr>
          <w:rFonts w:ascii="Arial" w:hAnsi="Arial" w:cs="Arial"/>
          <w:sz w:val="24"/>
          <w:szCs w:val="24"/>
        </w:rPr>
        <w:t>pelas</w:t>
      </w:r>
      <w:proofErr w:type="gramEnd"/>
      <w:r w:rsidRPr="000E376B">
        <w:rPr>
          <w:rFonts w:ascii="Arial" w:hAnsi="Arial" w:cs="Arial"/>
          <w:sz w:val="24"/>
          <w:szCs w:val="24"/>
        </w:rPr>
        <w:t xml:space="preserve"> razões de fato e de Direito adiante expostas:</w:t>
      </w:r>
    </w:p>
    <w:p w14:paraId="2F43FFB8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I. INTRODUÇÃO</w:t>
      </w:r>
    </w:p>
    <w:p w14:paraId="5EB61587" w14:textId="77777777" w:rsidR="001344DF" w:rsidRDefault="000E376B" w:rsidP="000E3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Especificar fatos, da inicial com os que o reclamado alega serem verdadeiros. </w:t>
      </w:r>
    </w:p>
    <w:p w14:paraId="0A64B42A" w14:textId="77777777" w:rsidR="000E376B" w:rsidRPr="000E376B" w:rsidRDefault="000E376B" w:rsidP="000E376B">
      <w:pPr>
        <w:jc w:val="both"/>
        <w:rPr>
          <w:rFonts w:ascii="Arial" w:hAnsi="Arial" w:cs="Arial"/>
          <w:sz w:val="24"/>
          <w:szCs w:val="24"/>
        </w:rPr>
      </w:pPr>
    </w:p>
    <w:p w14:paraId="546053BF" w14:textId="77777777" w:rsidR="001344DF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II. DO DIREITO</w:t>
      </w:r>
    </w:p>
    <w:p w14:paraId="0E79B1D6" w14:textId="77777777" w:rsidR="000E376B" w:rsidRPr="000E376B" w:rsidRDefault="000E376B" w:rsidP="000E376B">
      <w:pPr>
        <w:jc w:val="both"/>
        <w:rPr>
          <w:rFonts w:ascii="Arial" w:hAnsi="Arial" w:cs="Arial"/>
          <w:sz w:val="24"/>
          <w:szCs w:val="24"/>
        </w:rPr>
      </w:pPr>
    </w:p>
    <w:p w14:paraId="6DA82459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1. Do Contrato de Trabalho</w:t>
      </w:r>
    </w:p>
    <w:p w14:paraId="668760B7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                               Excelência, a reclamante requer na exordial a reintegração ao emprego em virtude da estabilidade gestante ou, não sendo possível, indenização compensatória.</w:t>
      </w:r>
    </w:p>
    <w:p w14:paraId="72964C61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Conforme explícito nos fatos supracitados, pode--se observar que o Contrato de Trabalho se deu pelo período de experiência de 90 dias (doc.02). Uma vez que a reclamante não estava satisfeita com o trabalho da reclamada, não renovou seu vínculo trabalhista com esta, dando-o por encerrado em 16/09/2006, dia exato do termo do Contrato de Experiência, pagando todos os direitos legais cabíveis a sua categoria.</w:t>
      </w:r>
    </w:p>
    <w:p w14:paraId="0AFD27C4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Quanto à sua reintegração ao emprego em virtude da estabilidade gestante a que se refere, a reclamante não tem direito como está claro no Enunciado nº 244 abaixo transcrito.</w:t>
      </w:r>
    </w:p>
    <w:p w14:paraId="2CEB4DDD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TST -  SÚMULA nº 244 - Gestante. Estabilidade provisória.   (Res. 15/1985, DJ 09.12.1985.  Redação alterada - Res 121/2003, DJ 19.11.2003. Nova redação </w:t>
      </w:r>
      <w:r w:rsidRPr="000E376B">
        <w:rPr>
          <w:rFonts w:ascii="Arial" w:hAnsi="Arial" w:cs="Arial"/>
          <w:sz w:val="24"/>
          <w:szCs w:val="24"/>
        </w:rPr>
        <w:lastRenderedPageBreak/>
        <w:t xml:space="preserve">em decorrência da incorporação das Orientações Jurisprudenciais </w:t>
      </w:r>
      <w:proofErr w:type="spellStart"/>
      <w:r w:rsidRPr="000E376B">
        <w:rPr>
          <w:rFonts w:ascii="Arial" w:hAnsi="Arial" w:cs="Arial"/>
          <w:sz w:val="24"/>
          <w:szCs w:val="24"/>
        </w:rPr>
        <w:t>nºs</w:t>
      </w:r>
      <w:proofErr w:type="spellEnd"/>
      <w:r w:rsidRPr="000E376B">
        <w:rPr>
          <w:rFonts w:ascii="Arial" w:hAnsi="Arial" w:cs="Arial"/>
          <w:sz w:val="24"/>
          <w:szCs w:val="24"/>
        </w:rPr>
        <w:t xml:space="preserve"> 88 e 196 da SDI-1 - Res. 129/2005, DJ. 20.04.2005)</w:t>
      </w:r>
    </w:p>
    <w:p w14:paraId="5A16F1F2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................</w:t>
      </w:r>
    </w:p>
    <w:p w14:paraId="3D4CC8E0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</w:p>
    <w:p w14:paraId="45C30BCC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III - Não há direito da empregada gestante à estabilidade provisória na hipótese de admissão mediante contrato de experiência, visto que a extinção da relação de emprego, em face do término do prazo, não constitui dispensa arbitrária ou sem justa causa. (</w:t>
      </w:r>
      <w:proofErr w:type="spellStart"/>
      <w:proofErr w:type="gramStart"/>
      <w:r w:rsidRPr="000E376B">
        <w:rPr>
          <w:rFonts w:ascii="Arial" w:hAnsi="Arial" w:cs="Arial"/>
          <w:sz w:val="24"/>
          <w:szCs w:val="24"/>
        </w:rPr>
        <w:t>ex</w:t>
      </w:r>
      <w:proofErr w:type="gramEnd"/>
      <w:r w:rsidRPr="000E376B">
        <w:rPr>
          <w:rFonts w:ascii="Arial" w:hAnsi="Arial" w:cs="Arial"/>
          <w:sz w:val="24"/>
          <w:szCs w:val="24"/>
        </w:rPr>
        <w:t>-OJ</w:t>
      </w:r>
      <w:proofErr w:type="spellEnd"/>
      <w:r w:rsidRPr="000E376B">
        <w:rPr>
          <w:rFonts w:ascii="Arial" w:hAnsi="Arial" w:cs="Arial"/>
          <w:sz w:val="24"/>
          <w:szCs w:val="24"/>
        </w:rPr>
        <w:t xml:space="preserve"> nº 196 - Inserida em 08.11.2000).</w:t>
      </w:r>
    </w:p>
    <w:p w14:paraId="66A86374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Assim sendo, é óbvio que não há de se falar em reintegração ao emprego e tampouco de indenização compensatória uma vez que não existe em Contrato de Experiência a estabilidade provisória.</w:t>
      </w:r>
    </w:p>
    <w:p w14:paraId="64FC4AE1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2. Da Facultas do FGTS</w:t>
      </w:r>
    </w:p>
    <w:p w14:paraId="3DD18F9A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A reclamante requer também o depósito do FGTS do período trabalhado, que não é devido, uma vez que a legislação faculta a reclamada a inclusão de sua empregada no FGTS – Fundo de Garantia por Tempo de Serviço, e em momento algum, a reclamada fez esta opção, nada havendo, portanto, a recolher nem a pagar, nem tendo sido ajustado entre as partes quando da contratação da reclamante.</w:t>
      </w:r>
    </w:p>
    <w:p w14:paraId="2B7ED612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Assim sendo, não há de se discutir diante de tão clara legislação o requerimento da reclamante, que vai abaixo na ratificação do texto legal da Lei 10.208 de 23 de março de 2001, que facultou a inclusão do trabalhador doméstico no FGTS em seu art. 3º:</w:t>
      </w:r>
    </w:p>
    <w:p w14:paraId="3BE7432F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“É facultada a inclusão do empregado doméstico no Fundo de Garantia do Tempo de Serviço - FGTS, de que trata a Lei no 8.036, de 11 de maio de 1990, mediante requerimento do empregador, na forma do regulamento”.</w:t>
      </w:r>
    </w:p>
    <w:p w14:paraId="32094954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3. Das Horas Extras</w:t>
      </w:r>
    </w:p>
    <w:p w14:paraId="294EDA88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Requer ainda a reclamante o pagamento de 28 horas extras semanais acrescidas de 50%, o que também é descabido diante da própria Carta Magna que especialmente no seu parágrafo único do art. 7º não lhe estende direito a jornada máxima nem semanal nem diária, melhor dizendo, os empregados domésticos não têm direito às disposições previstas quanto a duração do trabalho na conformidade da legislação específica. Assim pode se aprender no livro “Curso de Direito do Trabalho” do brilhante Mestre Hélio </w:t>
      </w:r>
      <w:proofErr w:type="spellStart"/>
      <w:r w:rsidRPr="000E376B">
        <w:rPr>
          <w:rFonts w:ascii="Arial" w:hAnsi="Arial" w:cs="Arial"/>
          <w:sz w:val="24"/>
          <w:szCs w:val="24"/>
        </w:rPr>
        <w:t>Antonio</w:t>
      </w:r>
      <w:proofErr w:type="spellEnd"/>
      <w:r w:rsidRPr="000E376B">
        <w:rPr>
          <w:rFonts w:ascii="Arial" w:hAnsi="Arial" w:cs="Arial"/>
          <w:sz w:val="24"/>
          <w:szCs w:val="24"/>
        </w:rPr>
        <w:t xml:space="preserve"> Bittencourt Santos.</w:t>
      </w:r>
    </w:p>
    <w:p w14:paraId="51226407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4. Da Folga Compensatória</w:t>
      </w:r>
    </w:p>
    <w:p w14:paraId="2F644B78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 A reclamante vem requerendo ainda o pagamento do feriado trabalhado em 29/06/2006, o que também improcede, uma vez que, na época, não havia previsão legal.</w:t>
      </w:r>
    </w:p>
    <w:p w14:paraId="35AFF5CA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A Lei </w:t>
      </w:r>
      <w:proofErr w:type="gramStart"/>
      <w:r w:rsidRPr="000E376B">
        <w:rPr>
          <w:rFonts w:ascii="Arial" w:hAnsi="Arial" w:cs="Arial"/>
          <w:sz w:val="24"/>
          <w:szCs w:val="24"/>
        </w:rPr>
        <w:t>n.º</w:t>
      </w:r>
      <w:proofErr w:type="gramEnd"/>
      <w:r w:rsidRPr="000E376B">
        <w:rPr>
          <w:rFonts w:ascii="Arial" w:hAnsi="Arial" w:cs="Arial"/>
          <w:sz w:val="24"/>
          <w:szCs w:val="24"/>
        </w:rPr>
        <w:t xml:space="preserve"> 11.324, de 19 de julho de 2006, revogou a alínea “a” do art. 5º da Lei n.º 605, de 5 de janeiro de 1949, os trabalhadores domésticos passaram a ter </w:t>
      </w:r>
      <w:r w:rsidRPr="000E376B">
        <w:rPr>
          <w:rFonts w:ascii="Arial" w:hAnsi="Arial" w:cs="Arial"/>
          <w:sz w:val="24"/>
          <w:szCs w:val="24"/>
        </w:rPr>
        <w:lastRenderedPageBreak/>
        <w:t>direito aos feriados civis e religiosos a partir de 20 de julho de 2006, data da publicação da referida lei, ordenando que, caso haja trabalho em feriado civil ou religioso o empregador deve proceder com o pagamento do dia em dobro ou conceder uma folga compensatória em outro dia da semana (art. 9º da Lei n.º 605/49).</w:t>
      </w:r>
    </w:p>
    <w:p w14:paraId="3A750CE4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5. Descontos Legais</w:t>
      </w:r>
    </w:p>
    <w:p w14:paraId="377C5DBF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Finalmente, a reclamante vem requerer o ressarcimento dos valores descontados excessivamente, aduzindo na inicial que a reclamada fazia descontos excessivos em seu salário como em julho e agosto de 2006, </w:t>
      </w:r>
      <w:proofErr w:type="gramStart"/>
      <w:r w:rsidRPr="000E376B">
        <w:rPr>
          <w:rFonts w:ascii="Arial" w:hAnsi="Arial" w:cs="Arial"/>
          <w:sz w:val="24"/>
          <w:szCs w:val="24"/>
        </w:rPr>
        <w:t>quando  foi</w:t>
      </w:r>
      <w:proofErr w:type="gramEnd"/>
      <w:r w:rsidRPr="000E376B">
        <w:rPr>
          <w:rFonts w:ascii="Arial" w:hAnsi="Arial" w:cs="Arial"/>
          <w:sz w:val="24"/>
          <w:szCs w:val="24"/>
        </w:rPr>
        <w:t xml:space="preserve"> efetuado um desconto de R$ 47,77 (quarenta e sete reais e setenta e sete centavos) e pago apenas R$ 302,33 (trezentos e dois reais e trinta e três centavos).</w:t>
      </w:r>
    </w:p>
    <w:p w14:paraId="392536D6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Ora, Excelência, nada mais fez a reclamada que o fiel cumprimento da lei, visto que assinou a CTPS da reclamante, que a mesma recebia vale-transporte (doc. 03), pois trabalhava de segunda a sábado, em regra, das 06h30 às 18h30, sendo assim, não podia deixar a reclamada de fazer os descontos legais, especificando melhor, 6% do salário base referente ao vale-transporte que a reclamante recebia o que perfaz o valor de R$ 21,00 (vinte e um reais), sendo que o salário mensal ajustado era de R$ 350,00 (trezentos e </w:t>
      </w:r>
      <w:proofErr w:type="spellStart"/>
      <w:r w:rsidRPr="000E376B">
        <w:rPr>
          <w:rFonts w:ascii="Arial" w:hAnsi="Arial" w:cs="Arial"/>
          <w:sz w:val="24"/>
          <w:szCs w:val="24"/>
        </w:rPr>
        <w:t>cinqüenta</w:t>
      </w:r>
      <w:proofErr w:type="spellEnd"/>
      <w:r w:rsidRPr="000E376B">
        <w:rPr>
          <w:rFonts w:ascii="Arial" w:hAnsi="Arial" w:cs="Arial"/>
          <w:sz w:val="24"/>
          <w:szCs w:val="24"/>
        </w:rPr>
        <w:t xml:space="preserve"> reais).</w:t>
      </w:r>
    </w:p>
    <w:p w14:paraId="63B59066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 A reclamada descontou para a Previdência Social, conforme a tabela vigente, a alíquota de 7,65% sobre o salário (doc.04), que perfaz o valor de R$ 26,77 (vinte e seis reais e setenta e sete centavos).</w:t>
      </w:r>
    </w:p>
    <w:p w14:paraId="47717F08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Somados os descontos legais efetuados, totalizam a quantia exata de R$ 47,77 (quarenta e sete reais e setenta e sete centavos).</w:t>
      </w:r>
    </w:p>
    <w:p w14:paraId="682337E9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Observamos:</w:t>
      </w:r>
    </w:p>
    <w:p w14:paraId="2A24D5F7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“DECRETO Nº 95.247, DE 17 DE NOVEMBRO DE </w:t>
      </w:r>
      <w:proofErr w:type="gramStart"/>
      <w:r w:rsidRPr="000E376B">
        <w:rPr>
          <w:rFonts w:ascii="Arial" w:hAnsi="Arial" w:cs="Arial"/>
          <w:sz w:val="24"/>
          <w:szCs w:val="24"/>
        </w:rPr>
        <w:t>1987.”</w:t>
      </w:r>
      <w:proofErr w:type="gramEnd"/>
    </w:p>
    <w:p w14:paraId="623122EB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Regulamenta a Lei n° 7.418, de 16 de dezembro de 1985, que institui o Vale-Transporte, com a alteração da Lei n° 7.619, de 30 de setembro de 1987.</w:t>
      </w:r>
    </w:p>
    <w:p w14:paraId="1215886F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CAPÍTULO I</w:t>
      </w:r>
    </w:p>
    <w:p w14:paraId="5F1FD5DA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Dos Beneficiários e do Benefício do Vale-Transporte</w:t>
      </w:r>
    </w:p>
    <w:p w14:paraId="635BE9A1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Art. 1° São beneficiários do Vale-Transporte, nos termos da Lei n° 7.418, de 16 de dezembro de 1985, alterada pela Lei n° 7.619, de 30 de setembro de 1987, os trabalhadores em geral e os servidores públicos federais, tais como:</w:t>
      </w:r>
    </w:p>
    <w:p w14:paraId="581EB2BC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............................</w:t>
      </w:r>
    </w:p>
    <w:p w14:paraId="2CBBA9B2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0E376B">
        <w:rPr>
          <w:rFonts w:ascii="Arial" w:hAnsi="Arial" w:cs="Arial"/>
          <w:sz w:val="24"/>
          <w:szCs w:val="24"/>
        </w:rPr>
        <w:t>os</w:t>
      </w:r>
      <w:proofErr w:type="gramEnd"/>
      <w:r w:rsidRPr="000E376B">
        <w:rPr>
          <w:rFonts w:ascii="Arial" w:hAnsi="Arial" w:cs="Arial"/>
          <w:sz w:val="24"/>
          <w:szCs w:val="24"/>
        </w:rPr>
        <w:t xml:space="preserve"> empregados domésticos, assim definidos na Lei n° 5.859, de 11 de dezembro de 1972;</w:t>
      </w:r>
    </w:p>
    <w:p w14:paraId="3669CB82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............................</w:t>
      </w:r>
    </w:p>
    <w:p w14:paraId="13B11CC3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Art. 9° O Vale-Transporte será custeado:</w:t>
      </w:r>
    </w:p>
    <w:p w14:paraId="0CA912D9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lastRenderedPageBreak/>
        <w:t xml:space="preserve">I – </w:t>
      </w:r>
      <w:proofErr w:type="gramStart"/>
      <w:r w:rsidRPr="000E376B">
        <w:rPr>
          <w:rFonts w:ascii="Arial" w:hAnsi="Arial" w:cs="Arial"/>
          <w:sz w:val="24"/>
          <w:szCs w:val="24"/>
        </w:rPr>
        <w:t>pelo</w:t>
      </w:r>
      <w:proofErr w:type="gramEnd"/>
      <w:r w:rsidRPr="000E376B">
        <w:rPr>
          <w:rFonts w:ascii="Arial" w:hAnsi="Arial" w:cs="Arial"/>
          <w:sz w:val="24"/>
          <w:szCs w:val="24"/>
        </w:rPr>
        <w:t xml:space="preserve"> beneficiário, na parcela equivalente a 6% (seis por cento) de seu salário básico ou vencimento, excluídos quaisquer adicionais ou vantagens.</w:t>
      </w:r>
    </w:p>
    <w:p w14:paraId="4D44D68A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De acordo com a tabela instituída pela Portaria Nº 342, de 16 de agosto de 2006, a alíquota de contribuição para a Previdência Social que deve ser descontada do trabalhador, sobre o salário base até o limite de R$ 840,55 (oitocentos e quarenta reais e </w:t>
      </w:r>
      <w:proofErr w:type="spellStart"/>
      <w:r w:rsidRPr="000E376B">
        <w:rPr>
          <w:rFonts w:ascii="Arial" w:hAnsi="Arial" w:cs="Arial"/>
          <w:sz w:val="24"/>
          <w:szCs w:val="24"/>
        </w:rPr>
        <w:t>cinqüenta</w:t>
      </w:r>
      <w:proofErr w:type="spellEnd"/>
      <w:r w:rsidRPr="000E376B">
        <w:rPr>
          <w:rFonts w:ascii="Arial" w:hAnsi="Arial" w:cs="Arial"/>
          <w:sz w:val="24"/>
          <w:szCs w:val="24"/>
        </w:rPr>
        <w:t xml:space="preserve"> e cinco centavos) é de 7,65%.</w:t>
      </w:r>
    </w:p>
    <w:p w14:paraId="64E73F73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Clara está, portanto, a inconsistência dos pedidos, da reclamante, aqui demonstrado com ampla fundamentação legal e documental.</w:t>
      </w:r>
    </w:p>
    <w:p w14:paraId="167A1E62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III. CONCLUSÃO</w:t>
      </w:r>
    </w:p>
    <w:p w14:paraId="65EC55E3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Ex positis requer:</w:t>
      </w:r>
    </w:p>
    <w:p w14:paraId="36A7DFD3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Que seja recebida a presente CONTESTAÇÃO, devendo a reclamatória ser julgada totalmente IMPROCEDENTE;</w:t>
      </w:r>
    </w:p>
    <w:p w14:paraId="61426CE1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Que a Reclamante seja condenada ao pagamento de custas processuais, caso haja, e honorários de sucumbência no percentual de 20% (Vinte por Cento) sobre o valor da causa;</w:t>
      </w:r>
    </w:p>
    <w:p w14:paraId="4C57DBAA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Protesta-se por todos os meios de provas em direito admitidos, especialmente pelo depoimento pessoal da reclamante.</w:t>
      </w:r>
    </w:p>
    <w:p w14:paraId="6192E01F" w14:textId="77777777" w:rsidR="001344DF" w:rsidRPr="000E376B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N. Termos</w:t>
      </w:r>
    </w:p>
    <w:p w14:paraId="5AACFD85" w14:textId="77777777" w:rsidR="002519C8" w:rsidRDefault="001344DF" w:rsidP="000E376B">
      <w:pPr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A. Deferimento</w:t>
      </w:r>
    </w:p>
    <w:p w14:paraId="3986C59D" w14:textId="77777777" w:rsidR="000E376B" w:rsidRDefault="000E376B" w:rsidP="000E376B">
      <w:pPr>
        <w:jc w:val="both"/>
        <w:rPr>
          <w:rFonts w:ascii="Arial" w:hAnsi="Arial" w:cs="Arial"/>
          <w:sz w:val="24"/>
          <w:szCs w:val="24"/>
        </w:rPr>
      </w:pPr>
    </w:p>
    <w:p w14:paraId="0257D9E7" w14:textId="77777777" w:rsidR="000E376B" w:rsidRDefault="000E376B" w:rsidP="000E3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LOCAL... DATA...</w:t>
      </w:r>
    </w:p>
    <w:p w14:paraId="7F4F196D" w14:textId="77777777" w:rsidR="000E376B" w:rsidRDefault="000E376B" w:rsidP="000E376B">
      <w:pPr>
        <w:jc w:val="both"/>
        <w:rPr>
          <w:rFonts w:ascii="Arial" w:hAnsi="Arial" w:cs="Arial"/>
          <w:sz w:val="24"/>
          <w:szCs w:val="24"/>
        </w:rPr>
      </w:pPr>
    </w:p>
    <w:p w14:paraId="188F78BE" w14:textId="77777777" w:rsidR="000E376B" w:rsidRDefault="000E376B" w:rsidP="000E3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</w:p>
    <w:p w14:paraId="5317CB18" w14:textId="77777777" w:rsidR="000E376B" w:rsidRPr="000E376B" w:rsidRDefault="000E376B" w:rsidP="000E3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OAB</w:t>
      </w:r>
    </w:p>
    <w:sectPr w:rsidR="000E376B" w:rsidRPr="000E3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DF"/>
    <w:rsid w:val="000E376B"/>
    <w:rsid w:val="001344DF"/>
    <w:rsid w:val="002A4B8F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A468"/>
  <w15:chartTrackingRefBased/>
  <w15:docId w15:val="{349162AD-A155-4BF2-B130-F8DFB9A8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2016-06-13T20:17:00Z</dcterms:created>
  <dcterms:modified xsi:type="dcterms:W3CDTF">2016-06-13T20:57:00Z</dcterms:modified>
</cp:coreProperties>
</file>