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97E9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ESFERA PROCESSUAL TRIBUTÁRIA</w:t>
      </w:r>
    </w:p>
    <w:p w14:paraId="6B85D0A2" w14:textId="77777777" w:rsid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56C92">
        <w:rPr>
          <w:rFonts w:ascii="Arial" w:hAnsi="Arial" w:cs="Arial"/>
          <w:sz w:val="24"/>
          <w:szCs w:val="24"/>
        </w:rPr>
        <w:t xml:space="preserve">IMPUGNAÇÃO A AUTO DE INFRAÇÃO E MULTA </w:t>
      </w:r>
    </w:p>
    <w:bookmarkEnd w:id="0"/>
    <w:p w14:paraId="07A1D4F6" w14:textId="77777777" w:rsid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</w:p>
    <w:p w14:paraId="66738974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</w:p>
    <w:p w14:paraId="796D07CC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</w:p>
    <w:p w14:paraId="66D10316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 xml:space="preserve">ILMO. SR. CHEFE DO POSTO FISCAL EM </w:t>
      </w:r>
      <w:r>
        <w:rPr>
          <w:rFonts w:ascii="Arial" w:hAnsi="Arial" w:cs="Arial"/>
          <w:sz w:val="24"/>
          <w:szCs w:val="24"/>
        </w:rPr>
        <w:t>...</w:t>
      </w:r>
    </w:p>
    <w:p w14:paraId="7B704512" w14:textId="77777777" w:rsid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Auto de Infração e Imposição de Multa n. ….</w:t>
      </w:r>
    </w:p>
    <w:p w14:paraId="1D16BAD4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</w:p>
    <w:p w14:paraId="0C0A1117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  <w:r w:rsidRPr="00356C92">
        <w:rPr>
          <w:rFonts w:ascii="Arial" w:hAnsi="Arial" w:cs="Arial"/>
          <w:sz w:val="24"/>
          <w:szCs w:val="24"/>
        </w:rPr>
        <w:t xml:space="preserve">. (qualificação), por seu advogado e bastante procurador (docs. 01 e 02), vem, respeitosamente, à presença de V. Sa., nos termos da Lei Estadual n. </w:t>
      </w:r>
      <w:r>
        <w:rPr>
          <w:rFonts w:ascii="Arial" w:hAnsi="Arial" w:cs="Arial"/>
          <w:sz w:val="24"/>
          <w:szCs w:val="24"/>
        </w:rPr>
        <w:t>...</w:t>
      </w:r>
      <w:r w:rsidRPr="00356C92">
        <w:rPr>
          <w:rFonts w:ascii="Arial" w:hAnsi="Arial" w:cs="Arial"/>
          <w:sz w:val="24"/>
          <w:szCs w:val="24"/>
        </w:rPr>
        <w:t xml:space="preserve"> e do Decreto Estadual n. </w:t>
      </w:r>
      <w:r>
        <w:rPr>
          <w:rFonts w:ascii="Arial" w:hAnsi="Arial" w:cs="Arial"/>
          <w:sz w:val="24"/>
          <w:szCs w:val="24"/>
        </w:rPr>
        <w:t>...</w:t>
      </w:r>
      <w:r w:rsidRPr="00356C92">
        <w:rPr>
          <w:rFonts w:ascii="Arial" w:hAnsi="Arial" w:cs="Arial"/>
          <w:sz w:val="24"/>
          <w:szCs w:val="24"/>
        </w:rPr>
        <w:t>, apresentar a competente</w:t>
      </w:r>
    </w:p>
    <w:p w14:paraId="793E4A10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IMPUGNAÇÃO</w:t>
      </w:r>
    </w:p>
    <w:p w14:paraId="65AC362E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56C92">
        <w:rPr>
          <w:rFonts w:ascii="Arial" w:hAnsi="Arial" w:cs="Arial"/>
          <w:sz w:val="24"/>
          <w:szCs w:val="24"/>
        </w:rPr>
        <w:t>ao</w:t>
      </w:r>
      <w:proofErr w:type="gramEnd"/>
      <w:r w:rsidRPr="00356C92">
        <w:rPr>
          <w:rFonts w:ascii="Arial" w:hAnsi="Arial" w:cs="Arial"/>
          <w:sz w:val="24"/>
          <w:szCs w:val="24"/>
        </w:rPr>
        <w:t xml:space="preserve"> Auto de Infração e Imposição de Multa n. …., com base nas razões de fato e de direito a seguir expostas:</w:t>
      </w:r>
    </w:p>
    <w:p w14:paraId="1AA771FB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I – DOS FATOS</w:t>
      </w:r>
    </w:p>
    <w:p w14:paraId="24CC79E9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 xml:space="preserve">1. Através do presente auto de infração e imposição de multa pretende o Ilustre Auditor Fiscal de Rendas a cobrança de multa moratória pelo recolhimento a </w:t>
      </w:r>
      <w:proofErr w:type="spellStart"/>
      <w:r w:rsidRPr="00356C92">
        <w:rPr>
          <w:rFonts w:ascii="Arial" w:hAnsi="Arial" w:cs="Arial"/>
          <w:sz w:val="24"/>
          <w:szCs w:val="24"/>
        </w:rPr>
        <w:t>destempo</w:t>
      </w:r>
      <w:proofErr w:type="spellEnd"/>
      <w:r w:rsidRPr="00356C92">
        <w:rPr>
          <w:rFonts w:ascii="Arial" w:hAnsi="Arial" w:cs="Arial"/>
          <w:sz w:val="24"/>
          <w:szCs w:val="24"/>
        </w:rPr>
        <w:t xml:space="preserve"> do ICMS, concernente ao mês de competência de maio de 2003.</w:t>
      </w:r>
    </w:p>
    <w:p w14:paraId="536D9D4F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Porém, conforme restará demonstrado, o presente ato admi­nistrativo de aplicação de penalidade não deve prosperar, tendo em vista o disposto no artigo 138 do Código Tributário Nacional.</w:t>
      </w:r>
    </w:p>
    <w:p w14:paraId="2F38CC59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2. O artigo 138 do Código Tributário Nacional é expresso em determinar:</w:t>
      </w:r>
    </w:p>
    <w:p w14:paraId="31043458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"Art. 138. A responsabilidade é excluída pela denúncia espontânea da infração, acompanhada, se for o caso, do pagamento do tributo devido e dos juros de mora, ou do depósito da importância arbitrada pela autoridade administrativa, quando o montante do tributo dependa de apuração.</w:t>
      </w:r>
    </w:p>
    <w:p w14:paraId="0958EEC9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Parágrafo único. Não se considera espontânea a denúncia apresentada após o início de qualquer procedimento administrativo ou medida de fiscalização, relacionados com a infração".</w:t>
      </w:r>
    </w:p>
    <w:p w14:paraId="33CD4E31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Destarte, a intenção do legislador tributário foi incentivar o cum­­primento espontâneo das obrigações tributárias, premiando aquele contribuinte que, antes de qualquer manifestação do sujeito ativo da obrigação tributária, denuncia a própria infração cometida e, por livre opção, recolhe o tributo em atraso; em contra­partida, estimulando tal atitude, o Fisco deixa de aplicar como pena­lidade a multa moratória e a de ofício.</w:t>
      </w:r>
    </w:p>
    <w:p w14:paraId="663D77FA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lastRenderedPageBreak/>
        <w:t xml:space="preserve">A Impugnante, por livre e espontânea vontade e sem qualquer imposição ou procedimento de fiscalização, recolheu o valor devido, mesmo que a </w:t>
      </w:r>
      <w:proofErr w:type="spellStart"/>
      <w:r w:rsidRPr="00356C92">
        <w:rPr>
          <w:rFonts w:ascii="Arial" w:hAnsi="Arial" w:cs="Arial"/>
          <w:sz w:val="24"/>
          <w:szCs w:val="24"/>
        </w:rPr>
        <w:t>destempo</w:t>
      </w:r>
      <w:proofErr w:type="spellEnd"/>
      <w:r w:rsidRPr="00356C92">
        <w:rPr>
          <w:rFonts w:ascii="Arial" w:hAnsi="Arial" w:cs="Arial"/>
          <w:sz w:val="24"/>
          <w:szCs w:val="24"/>
        </w:rPr>
        <w:t>, conforme reconhece a própria fiscalização.</w:t>
      </w:r>
    </w:p>
    <w:p w14:paraId="5F30AB47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 xml:space="preserve">Assim, a Impugnante jamais poderia aceitar qualquer aplicação de multa referente ao recolhimento realizado a </w:t>
      </w:r>
      <w:proofErr w:type="spellStart"/>
      <w:r w:rsidRPr="00356C92">
        <w:rPr>
          <w:rFonts w:ascii="Arial" w:hAnsi="Arial" w:cs="Arial"/>
          <w:sz w:val="24"/>
          <w:szCs w:val="24"/>
        </w:rPr>
        <w:t>destempo</w:t>
      </w:r>
      <w:proofErr w:type="spellEnd"/>
      <w:r w:rsidRPr="00356C92">
        <w:rPr>
          <w:rFonts w:ascii="Arial" w:hAnsi="Arial" w:cs="Arial"/>
          <w:sz w:val="24"/>
          <w:szCs w:val="24"/>
        </w:rPr>
        <w:t>, haja vista a determinação expressa do artigo 138 do Código Tributário Nacional.</w:t>
      </w:r>
    </w:p>
    <w:p w14:paraId="6927AD7D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A respeito da matéria em comento, Hugo de Brito Machado tem o seguinte entendimento:</w:t>
      </w:r>
    </w:p>
    <w:p w14:paraId="3237876D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"É certo que o atraso no pagamento já enseja a multa moratória. Consubstancia infração à norma que estabelece o prazo para o pagamento. Ocorre que a responsabilidade por essa infração é excluída pela denúncia espontânea, nos termos do art. 138 do CTN.</w:t>
      </w:r>
    </w:p>
    <w:p w14:paraId="17533379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 xml:space="preserve">Assim, dúvida não pode haver de que o contribuinte, tendo feito a apuração do valor devido, e oferecido à autoridade administrativa a informação respectiva, se não paga no prazo </w:t>
      </w:r>
      <w:proofErr w:type="gramStart"/>
      <w:r w:rsidRPr="00356C92">
        <w:rPr>
          <w:rFonts w:ascii="Arial" w:hAnsi="Arial" w:cs="Arial"/>
          <w:sz w:val="24"/>
          <w:szCs w:val="24"/>
        </w:rPr>
        <w:t>legal</w:t>
      </w:r>
      <w:proofErr w:type="gramEnd"/>
      <w:r w:rsidRPr="00356C92">
        <w:rPr>
          <w:rFonts w:ascii="Arial" w:hAnsi="Arial" w:cs="Arial"/>
          <w:sz w:val="24"/>
          <w:szCs w:val="24"/>
        </w:rPr>
        <w:t xml:space="preserve"> mas não sofre a cobrança correspondente, tem direito de fazer a denúncia espontânea, invocando o art. 138 do CTN, e ter excluída a sua responsabilidade pela infração – o atraso – livrando-se da multa moratória" (grifado) (Revista Dialética de Direito Tributário, n. 61, p. 83/84).</w:t>
      </w:r>
    </w:p>
    <w:p w14:paraId="6DEA5862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Já Luciano Amaro, em sua obra Direito Tributário Brasileiro, 1ª edição, Editora Saraiva, p. 423, externa o seguinte pensamento:</w:t>
      </w:r>
    </w:p>
    <w:p w14:paraId="524DA6FB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"Como já se viu, o objetivo fundamental das sanções tributárias é, através da intimidação do potencial infrator, evitar condutas que levam ao não-pagamento do tributo ou que dificultem a ação fiscalizadora (que, por seu turno, visa também a obter o correto pagamento do tributo).</w:t>
      </w:r>
    </w:p>
    <w:p w14:paraId="080BBCEF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Ora, dentro dessa perspectiva, é desejável que o eventual infrator, espontaneamente 'venha para o bom caminho'. Esse comportamento é estimulado pelo art. 138 do Código, ao excluir a responsabilidade por infrações que sejam objeto da denúncia espontânea" (grifado).</w:t>
      </w:r>
    </w:p>
    <w:p w14:paraId="455BD6D2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Portanto, resta cristalino que, no caso concreto, é incabível a aplicação de multa moratória, muito menos multa de ofício, uma vez que totalmente contrária ao disposto no artigo 138 do Código Tributário Nacional.</w:t>
      </w:r>
    </w:p>
    <w:p w14:paraId="6F4D0064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3. Isto posto, espera a Impugnante o conhecimento e total pro­vimento da presente impugnação, para que a ação fiscal seja considerada totalmente improcedente, cancelando-se, assim, o presente auto de infração.</w:t>
      </w:r>
    </w:p>
    <w:p w14:paraId="7814EED1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Termos em que,</w:t>
      </w:r>
    </w:p>
    <w:p w14:paraId="561AB6BE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p. deferimento.</w:t>
      </w:r>
    </w:p>
    <w:p w14:paraId="59E189BD" w14:textId="77777777" w:rsidR="00356C92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Data</w:t>
      </w:r>
    </w:p>
    <w:p w14:paraId="3C6DF505" w14:textId="77777777" w:rsidR="002519C8" w:rsidRPr="00356C92" w:rsidRDefault="00356C92" w:rsidP="00356C92">
      <w:pPr>
        <w:jc w:val="both"/>
        <w:rPr>
          <w:rFonts w:ascii="Arial" w:hAnsi="Arial" w:cs="Arial"/>
          <w:sz w:val="24"/>
          <w:szCs w:val="24"/>
        </w:rPr>
      </w:pPr>
      <w:r w:rsidRPr="00356C92">
        <w:rPr>
          <w:rFonts w:ascii="Arial" w:hAnsi="Arial" w:cs="Arial"/>
          <w:sz w:val="24"/>
          <w:szCs w:val="24"/>
        </w:rPr>
        <w:t>Assinatura do Advogado</w:t>
      </w:r>
    </w:p>
    <w:sectPr w:rsidR="002519C8" w:rsidRPr="00356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92"/>
    <w:rsid w:val="002A4B8F"/>
    <w:rsid w:val="00356C92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695F"/>
  <w15:chartTrackingRefBased/>
  <w15:docId w15:val="{281DD33B-E947-48FE-AA5E-C52BC7F4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2016-06-14T20:59:00Z</dcterms:created>
  <dcterms:modified xsi:type="dcterms:W3CDTF">2016-06-14T21:00:00Z</dcterms:modified>
</cp:coreProperties>
</file>