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3C" w:rsidRPr="00F866E6" w:rsidRDefault="0026723C" w:rsidP="00E50F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E6">
        <w:rPr>
          <w:rFonts w:ascii="Times New Roman" w:hAnsi="Times New Roman" w:cs="Times New Roman"/>
          <w:b/>
          <w:sz w:val="24"/>
          <w:szCs w:val="24"/>
        </w:rPr>
        <w:t xml:space="preserve">CONTRATO </w:t>
      </w:r>
      <w:r w:rsidR="003139C8">
        <w:rPr>
          <w:rFonts w:ascii="Times New Roman" w:hAnsi="Times New Roman" w:cs="Times New Roman"/>
          <w:b/>
          <w:sz w:val="24"/>
          <w:szCs w:val="24"/>
        </w:rPr>
        <w:t xml:space="preserve">CONSTITUTIVO DE SOCIEDADE DE </w:t>
      </w:r>
      <w:r w:rsidRPr="00F866E6">
        <w:rPr>
          <w:rFonts w:ascii="Times New Roman" w:hAnsi="Times New Roman" w:cs="Times New Roman"/>
          <w:b/>
          <w:sz w:val="24"/>
          <w:szCs w:val="24"/>
        </w:rPr>
        <w:t>ADVOGADOS</w:t>
      </w:r>
    </w:p>
    <w:p w:rsidR="0026723C" w:rsidRPr="00F866E6" w:rsidRDefault="0026723C" w:rsidP="00E50F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DB6E6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_______________________________________________(</w:t>
      </w:r>
      <w:r w:rsidRPr="00FF1115">
        <w:rPr>
          <w:rFonts w:ascii="Times New Roman" w:hAnsi="Times New Roman" w:cs="Times New Roman"/>
          <w:i/>
          <w:sz w:val="24"/>
          <w:szCs w:val="24"/>
        </w:rPr>
        <w:t>qualificação completa</w:t>
      </w:r>
      <w:r w:rsidRPr="00DF5808">
        <w:rPr>
          <w:rFonts w:ascii="Times New Roman" w:hAnsi="Times New Roman" w:cs="Times New Roman"/>
          <w:sz w:val="24"/>
          <w:szCs w:val="24"/>
        </w:rPr>
        <w:t>)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, inscrito na Ordem dos Advogados do Brasil, Seção do Estado do </w:t>
      </w:r>
      <w:r w:rsidRPr="00DF5808">
        <w:rPr>
          <w:rFonts w:ascii="Times New Roman" w:hAnsi="Times New Roman" w:cs="Times New Roman"/>
          <w:sz w:val="24"/>
          <w:szCs w:val="24"/>
        </w:rPr>
        <w:t>Amazonas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, sob o n°. ......... e no CPF sob o nº ......................, residente e domiciliado na Rua ............., nº ........., na cidade ....................., Estado..........; e b) </w:t>
      </w:r>
      <w:r w:rsidR="00B512F1" w:rsidRPr="00DF5808">
        <w:rPr>
          <w:rFonts w:ascii="Times New Roman" w:hAnsi="Times New Roman" w:cs="Times New Roman"/>
          <w:sz w:val="24"/>
          <w:szCs w:val="24"/>
        </w:rPr>
        <w:t xml:space="preserve">_______________________________________________(qualificação completa), inscrito na Ordem dos Advogados do Brasil, Seção do Estado do Amazonas, sob o n°. ......... e no CPF sob o nº ......................, residente e domiciliado na Rua ............., nº ........., na cidade ....................., Estado..........;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resolvem constituir sociedade de advogados, doravante designada simplesmente “Sociedade”, que se regerá pela Lei nº 8.906/94, pelo Provimento nº 112/2006, do Conselho Federal da Ordem dos Advogados do Brasil, e pelos seguintes termos e condições: </w:t>
      </w:r>
    </w:p>
    <w:p w:rsidR="00E50FF7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F4" w:rsidRPr="00F866E6" w:rsidRDefault="003139C8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RAZÃO SOCIAL </w:t>
      </w:r>
    </w:p>
    <w:p w:rsidR="00D31BF4" w:rsidRPr="00DF5808" w:rsidRDefault="00D31BF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26723C" w:rsidP="006E7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 Sociedade utilizará a </w:t>
      </w:r>
      <w:r w:rsidR="006E74C5" w:rsidRPr="00DF5808">
        <w:rPr>
          <w:rFonts w:ascii="Times New Roman" w:hAnsi="Times New Roman" w:cs="Times New Roman"/>
          <w:sz w:val="24"/>
          <w:szCs w:val="24"/>
        </w:rPr>
        <w:t>denominação</w:t>
      </w:r>
      <w:r w:rsidR="003139C8">
        <w:rPr>
          <w:rFonts w:ascii="Times New Roman" w:hAnsi="Times New Roman" w:cs="Times New Roman"/>
          <w:sz w:val="24"/>
          <w:szCs w:val="24"/>
        </w:rPr>
        <w:t xml:space="preserve"> social....</w:t>
      </w:r>
      <w:r w:rsidR="00FF1115">
        <w:rPr>
          <w:rFonts w:ascii="Times New Roman" w:hAnsi="Times New Roman" w:cs="Times New Roman"/>
          <w:sz w:val="24"/>
          <w:szCs w:val="24"/>
        </w:rPr>
        <w:t>..............................</w:t>
      </w:r>
      <w:r w:rsidR="003139C8">
        <w:rPr>
          <w:rFonts w:ascii="Times New Roman" w:hAnsi="Times New Roman" w:cs="Times New Roman"/>
          <w:sz w:val="24"/>
          <w:szCs w:val="24"/>
        </w:rPr>
        <w:t>..(</w:t>
      </w:r>
      <w:r w:rsidR="003139C8" w:rsidRPr="00FF1115">
        <w:rPr>
          <w:rFonts w:ascii="Times New Roman" w:hAnsi="Times New Roman" w:cs="Times New Roman"/>
          <w:i/>
          <w:sz w:val="24"/>
          <w:szCs w:val="24"/>
        </w:rPr>
        <w:t>nome da sociedade</w:t>
      </w:r>
      <w:r w:rsidR="00267E02">
        <w:rPr>
          <w:rFonts w:ascii="Times New Roman" w:hAnsi="Times New Roman" w:cs="Times New Roman"/>
          <w:i/>
          <w:sz w:val="24"/>
          <w:szCs w:val="24"/>
        </w:rPr>
        <w:t xml:space="preserve">; necessários consultar Cadastro Nacional de Sociedades para confirmar </w:t>
      </w:r>
      <w:r w:rsidR="001B3AA6">
        <w:rPr>
          <w:rFonts w:ascii="Times New Roman" w:hAnsi="Times New Roman" w:cs="Times New Roman"/>
          <w:i/>
          <w:sz w:val="24"/>
          <w:szCs w:val="24"/>
        </w:rPr>
        <w:t>in</w:t>
      </w:r>
      <w:r w:rsidR="009001BE">
        <w:rPr>
          <w:rFonts w:ascii="Times New Roman" w:hAnsi="Times New Roman" w:cs="Times New Roman"/>
          <w:i/>
          <w:sz w:val="24"/>
          <w:szCs w:val="24"/>
        </w:rPr>
        <w:t>existência de repetição de denominações</w:t>
      </w:r>
      <w:r w:rsidR="003139C8">
        <w:rPr>
          <w:rFonts w:ascii="Times New Roman" w:hAnsi="Times New Roman" w:cs="Times New Roman"/>
          <w:sz w:val="24"/>
          <w:szCs w:val="24"/>
        </w:rPr>
        <w:t>)</w:t>
      </w:r>
      <w:r w:rsidRPr="00DF5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344" w:rsidRPr="00DF5808" w:rsidRDefault="0078334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Default="003139C8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C8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Em caso de falecimento de sócio cujo nome constar da razão social, fica facultado a manutenção da denominação atual. </w:t>
      </w: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8300BE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>DA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SEDE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3C" w:rsidRPr="00DF5808" w:rsidRDefault="0026723C" w:rsidP="009911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A Sociedade tem sede na cidade de</w:t>
      </w:r>
      <w:r w:rsidR="003139C8">
        <w:rPr>
          <w:rFonts w:ascii="Times New Roman" w:hAnsi="Times New Roman" w:cs="Times New Roman"/>
          <w:sz w:val="24"/>
          <w:szCs w:val="24"/>
        </w:rPr>
        <w:t>.</w:t>
      </w:r>
      <w:r w:rsidR="00FF1115">
        <w:rPr>
          <w:rFonts w:ascii="Times New Roman" w:hAnsi="Times New Roman" w:cs="Times New Roman"/>
          <w:sz w:val="24"/>
          <w:szCs w:val="24"/>
        </w:rPr>
        <w:t>......................</w:t>
      </w:r>
      <w:r w:rsidR="003139C8">
        <w:rPr>
          <w:rFonts w:ascii="Times New Roman" w:hAnsi="Times New Roman" w:cs="Times New Roman"/>
          <w:sz w:val="24"/>
          <w:szCs w:val="24"/>
        </w:rPr>
        <w:t>.....(</w:t>
      </w:r>
      <w:r w:rsidR="003139C8" w:rsidRPr="009001BE">
        <w:rPr>
          <w:rFonts w:ascii="Times New Roman" w:hAnsi="Times New Roman" w:cs="Times New Roman"/>
          <w:i/>
          <w:sz w:val="24"/>
          <w:szCs w:val="24"/>
        </w:rPr>
        <w:t>nome da cidade</w:t>
      </w:r>
      <w:r w:rsidR="003139C8">
        <w:rPr>
          <w:rFonts w:ascii="Times New Roman" w:hAnsi="Times New Roman" w:cs="Times New Roman"/>
          <w:sz w:val="24"/>
          <w:szCs w:val="24"/>
        </w:rPr>
        <w:t>)</w:t>
      </w:r>
      <w:r w:rsidR="00991160" w:rsidRPr="00DF5808">
        <w:rPr>
          <w:rFonts w:ascii="Times New Roman" w:hAnsi="Times New Roman" w:cs="Times New Roman"/>
          <w:sz w:val="24"/>
          <w:szCs w:val="24"/>
        </w:rPr>
        <w:t xml:space="preserve">, Estado do Amazonas, </w:t>
      </w:r>
      <w:r w:rsidR="003139C8">
        <w:rPr>
          <w:rFonts w:ascii="Times New Roman" w:hAnsi="Times New Roman" w:cs="Times New Roman"/>
          <w:sz w:val="24"/>
          <w:szCs w:val="24"/>
        </w:rPr>
        <w:t>na</w:t>
      </w:r>
      <w:r w:rsidR="00FF111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3139C8">
        <w:rPr>
          <w:rFonts w:ascii="Times New Roman" w:hAnsi="Times New Roman" w:cs="Times New Roman"/>
          <w:sz w:val="24"/>
          <w:szCs w:val="24"/>
        </w:rPr>
        <w:t>.....(</w:t>
      </w:r>
      <w:r w:rsidR="003139C8" w:rsidRPr="009001BE">
        <w:rPr>
          <w:rFonts w:ascii="Times New Roman" w:hAnsi="Times New Roman" w:cs="Times New Roman"/>
          <w:i/>
          <w:sz w:val="24"/>
          <w:szCs w:val="24"/>
        </w:rPr>
        <w:t>endereço</w:t>
      </w:r>
      <w:r w:rsidR="003139C8">
        <w:rPr>
          <w:rFonts w:ascii="Times New Roman" w:hAnsi="Times New Roman" w:cs="Times New Roman"/>
          <w:sz w:val="24"/>
          <w:szCs w:val="24"/>
        </w:rPr>
        <w:t>)</w:t>
      </w:r>
      <w:r w:rsidR="00991160" w:rsidRPr="00DF5808">
        <w:rPr>
          <w:rFonts w:ascii="Times New Roman" w:hAnsi="Times New Roman" w:cs="Times New Roman"/>
          <w:sz w:val="24"/>
          <w:szCs w:val="24"/>
        </w:rPr>
        <w:t>.</w:t>
      </w:r>
    </w:p>
    <w:p w:rsidR="00E65CA8" w:rsidRPr="00DF5808" w:rsidRDefault="00E65CA8" w:rsidP="00E65C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A8" w:rsidRDefault="003139C8" w:rsidP="00E65C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BE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A8" w:rsidRPr="00DF5808">
        <w:rPr>
          <w:rFonts w:ascii="Times New Roman" w:hAnsi="Times New Roman" w:cs="Times New Roman"/>
          <w:sz w:val="24"/>
          <w:szCs w:val="24"/>
        </w:rPr>
        <w:t xml:space="preserve">Poderão ser abertas filiais, respeitadas as normas da Ordem dos Advogados do Brasil. </w:t>
      </w: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8300BE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TERCEIRA - 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FCD" w:rsidRPr="00884039" w:rsidRDefault="009F5FCD" w:rsidP="009F5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A Sociedade tem como objeto a prestação de serviços de advocacia, sendo vedada a consecução de qualquer outra atividade.</w:t>
      </w: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8300BE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QUARTA - 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PRAZO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O prazo de duração é indeterminado</w:t>
      </w:r>
      <w:r w:rsidR="008300BE">
        <w:rPr>
          <w:rFonts w:ascii="Times New Roman" w:hAnsi="Times New Roman" w:cs="Times New Roman"/>
          <w:sz w:val="24"/>
          <w:szCs w:val="24"/>
        </w:rPr>
        <w:t xml:space="preserve">, tendo </w:t>
      </w:r>
      <w:proofErr w:type="spellStart"/>
      <w:r w:rsidR="008300BE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="0083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300BE">
        <w:rPr>
          <w:rFonts w:ascii="Times New Roman" w:hAnsi="Times New Roman" w:cs="Times New Roman"/>
          <w:sz w:val="24"/>
          <w:szCs w:val="24"/>
        </w:rPr>
        <w:t>.......</w:t>
      </w:r>
      <w:r w:rsidR="00FF111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8300BE">
        <w:rPr>
          <w:rFonts w:ascii="Times New Roman" w:hAnsi="Times New Roman" w:cs="Times New Roman"/>
          <w:sz w:val="24"/>
          <w:szCs w:val="24"/>
        </w:rPr>
        <w:t>........</w:t>
      </w: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8300BE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QUINTA - 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CAPITAL SOCIAL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160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5. O capital social, inteiramente subscrito e integralizado, é de R$ </w:t>
      </w:r>
      <w:r w:rsidR="00A13907">
        <w:rPr>
          <w:rFonts w:ascii="Times New Roman" w:hAnsi="Times New Roman" w:cs="Times New Roman"/>
          <w:sz w:val="24"/>
          <w:szCs w:val="24"/>
        </w:rPr>
        <w:t>(...............)</w:t>
      </w:r>
      <w:r w:rsidRPr="00DF5808">
        <w:rPr>
          <w:rFonts w:ascii="Times New Roman" w:hAnsi="Times New Roman" w:cs="Times New Roman"/>
          <w:sz w:val="24"/>
          <w:szCs w:val="24"/>
        </w:rPr>
        <w:t xml:space="preserve"> (</w:t>
      </w:r>
      <w:r w:rsidR="00A13907" w:rsidRPr="009001BE">
        <w:rPr>
          <w:rFonts w:ascii="Times New Roman" w:hAnsi="Times New Roman" w:cs="Times New Roman"/>
          <w:i/>
          <w:sz w:val="24"/>
          <w:szCs w:val="24"/>
        </w:rPr>
        <w:t>valor por extenso</w:t>
      </w:r>
      <w:r w:rsidRPr="00DF5808">
        <w:rPr>
          <w:rFonts w:ascii="Times New Roman" w:hAnsi="Times New Roman" w:cs="Times New Roman"/>
          <w:sz w:val="24"/>
          <w:szCs w:val="24"/>
        </w:rPr>
        <w:t xml:space="preserve">), dividido em </w:t>
      </w:r>
      <w:r w:rsidR="00A13907">
        <w:rPr>
          <w:rFonts w:ascii="Times New Roman" w:hAnsi="Times New Roman" w:cs="Times New Roman"/>
          <w:sz w:val="24"/>
          <w:szCs w:val="24"/>
        </w:rPr>
        <w:t>(........)</w:t>
      </w:r>
      <w:r w:rsidRPr="00DF5808">
        <w:rPr>
          <w:rFonts w:ascii="Times New Roman" w:hAnsi="Times New Roman" w:cs="Times New Roman"/>
          <w:sz w:val="24"/>
          <w:szCs w:val="24"/>
        </w:rPr>
        <w:t xml:space="preserve"> (</w:t>
      </w:r>
      <w:r w:rsidR="00A13907" w:rsidRPr="009001BE">
        <w:rPr>
          <w:rFonts w:ascii="Times New Roman" w:hAnsi="Times New Roman" w:cs="Times New Roman"/>
          <w:i/>
          <w:sz w:val="24"/>
          <w:szCs w:val="24"/>
        </w:rPr>
        <w:t>valor por extenso</w:t>
      </w:r>
      <w:r w:rsidRPr="00DF5808">
        <w:rPr>
          <w:rFonts w:ascii="Times New Roman" w:hAnsi="Times New Roman" w:cs="Times New Roman"/>
          <w:sz w:val="24"/>
          <w:szCs w:val="24"/>
        </w:rPr>
        <w:t xml:space="preserve">) quotas, com valor nominal de R$ </w:t>
      </w:r>
      <w:r w:rsidR="00A13907">
        <w:rPr>
          <w:rFonts w:ascii="Times New Roman" w:hAnsi="Times New Roman" w:cs="Times New Roman"/>
          <w:sz w:val="24"/>
          <w:szCs w:val="24"/>
        </w:rPr>
        <w:t>(.........)</w:t>
      </w:r>
      <w:r w:rsidRPr="00DF5808">
        <w:rPr>
          <w:rFonts w:ascii="Times New Roman" w:hAnsi="Times New Roman" w:cs="Times New Roman"/>
          <w:sz w:val="24"/>
          <w:szCs w:val="24"/>
        </w:rPr>
        <w:t xml:space="preserve"> (</w:t>
      </w:r>
      <w:r w:rsidR="00A13907" w:rsidRPr="009001BE">
        <w:rPr>
          <w:rFonts w:ascii="Times New Roman" w:hAnsi="Times New Roman" w:cs="Times New Roman"/>
          <w:i/>
          <w:sz w:val="24"/>
          <w:szCs w:val="24"/>
        </w:rPr>
        <w:t>valor por exten</w:t>
      </w:r>
      <w:r w:rsidR="004156FA" w:rsidRPr="009001BE">
        <w:rPr>
          <w:rFonts w:ascii="Times New Roman" w:hAnsi="Times New Roman" w:cs="Times New Roman"/>
          <w:i/>
          <w:sz w:val="24"/>
          <w:szCs w:val="24"/>
        </w:rPr>
        <w:t>s</w:t>
      </w:r>
      <w:r w:rsidR="00A13907" w:rsidRPr="009001BE">
        <w:rPr>
          <w:rFonts w:ascii="Times New Roman" w:hAnsi="Times New Roman" w:cs="Times New Roman"/>
          <w:i/>
          <w:sz w:val="24"/>
          <w:szCs w:val="24"/>
        </w:rPr>
        <w:t>o</w:t>
      </w:r>
      <w:r w:rsidRPr="00DF5808">
        <w:rPr>
          <w:rFonts w:ascii="Times New Roman" w:hAnsi="Times New Roman" w:cs="Times New Roman"/>
          <w:sz w:val="24"/>
          <w:szCs w:val="24"/>
        </w:rPr>
        <w:t xml:space="preserve">), cada, distribuído entre os sócios da seguinte forma: </w:t>
      </w:r>
    </w:p>
    <w:p w:rsidR="00991160" w:rsidRPr="00DF5808" w:rsidRDefault="00991160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418"/>
        <w:gridCol w:w="1560"/>
      </w:tblGrid>
      <w:tr w:rsidR="00991160" w:rsidRPr="00DF5808" w:rsidTr="006E74C5">
        <w:tc>
          <w:tcPr>
            <w:tcW w:w="5382" w:type="dxa"/>
          </w:tcPr>
          <w:p w:rsidR="00991160" w:rsidRPr="00DF5808" w:rsidRDefault="00991160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8">
              <w:rPr>
                <w:rFonts w:ascii="Times New Roman" w:hAnsi="Times New Roman" w:cs="Times New Roman"/>
                <w:b/>
                <w:sz w:val="24"/>
                <w:szCs w:val="24"/>
              </w:rPr>
              <w:t>Sócios</w:t>
            </w:r>
          </w:p>
        </w:tc>
        <w:tc>
          <w:tcPr>
            <w:tcW w:w="1418" w:type="dxa"/>
          </w:tcPr>
          <w:p w:rsidR="00991160" w:rsidRPr="00DF5808" w:rsidRDefault="00991160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8">
              <w:rPr>
                <w:rFonts w:ascii="Times New Roman" w:hAnsi="Times New Roman" w:cs="Times New Roman"/>
                <w:b/>
                <w:sz w:val="24"/>
                <w:szCs w:val="24"/>
              </w:rPr>
              <w:t>Quotas</w:t>
            </w:r>
          </w:p>
        </w:tc>
        <w:tc>
          <w:tcPr>
            <w:tcW w:w="1560" w:type="dxa"/>
          </w:tcPr>
          <w:p w:rsidR="00991160" w:rsidRPr="00DF5808" w:rsidRDefault="00991160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8">
              <w:rPr>
                <w:rFonts w:ascii="Times New Roman" w:hAnsi="Times New Roman" w:cs="Times New Roman"/>
                <w:b/>
                <w:sz w:val="24"/>
                <w:szCs w:val="24"/>
              </w:rPr>
              <w:t>Valor (R$)</w:t>
            </w:r>
          </w:p>
        </w:tc>
      </w:tr>
      <w:tr w:rsidR="007C3A18" w:rsidRPr="00DF5808" w:rsidTr="006E74C5">
        <w:tc>
          <w:tcPr>
            <w:tcW w:w="5382" w:type="dxa"/>
          </w:tcPr>
          <w:p w:rsidR="007C3A18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1418" w:type="dxa"/>
          </w:tcPr>
          <w:p w:rsidR="007C3A18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1560" w:type="dxa"/>
          </w:tcPr>
          <w:p w:rsidR="007C3A18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991160" w:rsidRPr="00DF5808" w:rsidTr="006E74C5">
        <w:tc>
          <w:tcPr>
            <w:tcW w:w="5382" w:type="dxa"/>
          </w:tcPr>
          <w:p w:rsidR="00991160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1418" w:type="dxa"/>
          </w:tcPr>
          <w:p w:rsidR="00991160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1560" w:type="dxa"/>
          </w:tcPr>
          <w:p w:rsidR="00991160" w:rsidRPr="00DF5808" w:rsidRDefault="00A13907" w:rsidP="002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  <w:tr w:rsidR="00B8204F" w:rsidRPr="00DF5808" w:rsidTr="006E74C5">
        <w:tc>
          <w:tcPr>
            <w:tcW w:w="5382" w:type="dxa"/>
          </w:tcPr>
          <w:p w:rsidR="00B8204F" w:rsidRPr="00DF5808" w:rsidRDefault="00B8204F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B8204F" w:rsidRPr="00DF5808" w:rsidRDefault="00B8204F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B8204F" w:rsidRPr="00DF5808" w:rsidRDefault="00FF1115" w:rsidP="002672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</w:tr>
    </w:tbl>
    <w:p w:rsidR="00991160" w:rsidRPr="00DF5808" w:rsidRDefault="00991160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A13907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SEXTA - 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RESPONSABILIDADE DOS SÓCIOS E PROCURAÇÕES DE CLIENTES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Além da sociedade, o sócio responde subsidiária e ilimitadamente perante terceiros pelos danos causados aos clientes, por ação ou omissão no exercício da advocacia, sem prejuízo da responsabilidade disciplinar em que possa incorrer.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3C" w:rsidRPr="00DF5808" w:rsidRDefault="00A1390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07">
        <w:rPr>
          <w:rFonts w:ascii="Times New Roman" w:hAnsi="Times New Roman" w:cs="Times New Roman"/>
          <w:b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Com relação à responsabilidade dos sócios pelas obrigações não oriundas de danos a clientes, aplica-se o regime do artigo 1023 do Código Civil. </w:t>
      </w: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Default="00A1390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07"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Os responsáveis por atos ou omissões que causem prejuízos à Sociedade, e/ou a terceiros, deverão cobrir as perdas sofridas pelos demais sócios, de forma integral. </w:t>
      </w: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A13907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CLÁSULA SÉTIMA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ADMINISTRAÇÃO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A administração dos negócios sociais cabe ao(s) sócio(s)......</w:t>
      </w:r>
      <w:r w:rsidR="00FF1115">
        <w:rPr>
          <w:rFonts w:ascii="Times New Roman" w:hAnsi="Times New Roman" w:cs="Times New Roman"/>
          <w:sz w:val="24"/>
          <w:szCs w:val="24"/>
        </w:rPr>
        <w:t>............................</w:t>
      </w:r>
      <w:r w:rsidRPr="00DF5808">
        <w:rPr>
          <w:rFonts w:ascii="Times New Roman" w:hAnsi="Times New Roman" w:cs="Times New Roman"/>
          <w:sz w:val="24"/>
          <w:szCs w:val="24"/>
        </w:rPr>
        <w:t>.... que usará(</w:t>
      </w:r>
      <w:proofErr w:type="spellStart"/>
      <w:r w:rsidRPr="00DF580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DF5808">
        <w:rPr>
          <w:rFonts w:ascii="Times New Roman" w:hAnsi="Times New Roman" w:cs="Times New Roman"/>
          <w:sz w:val="24"/>
          <w:szCs w:val="24"/>
        </w:rPr>
        <w:t xml:space="preserve">) o título de Sócio(s)-Administrador(es), praticando os atos conforme adiante estabelecido. 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13907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07">
        <w:rPr>
          <w:rFonts w:ascii="Times New Roman" w:hAnsi="Times New Roman" w:cs="Times New Roman"/>
          <w:b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Para os seguintes atos, a sociedade estará representada pela assinatura do(s) Sócio(s)-Administrador(es) ou, ainda, de Procurador constituído em nome da Sociedade. a) representação perante terceiros, inclusive repartições públicas em geral e instituições financeiras, bem como representação em juízo ou fora dele, ativa e passivamente; b) contratação, despedida e punição de empregados, liberação e movimentação de FGTS e outros fundos, benefícios, ônus de qualquer natureza, quitações e rescisões trabalhistas, representação perante entidades sindicais, previdenciárias, Ministério do Trabalho e órgãos da administração pública; c) emissão de faturas, vedado </w:t>
      </w:r>
      <w:r w:rsidR="00AE4EB0" w:rsidRPr="00DF5808">
        <w:rPr>
          <w:rFonts w:ascii="Times New Roman" w:hAnsi="Times New Roman" w:cs="Times New Roman"/>
          <w:sz w:val="24"/>
          <w:szCs w:val="24"/>
        </w:rPr>
        <w:lastRenderedPageBreak/>
        <w:t xml:space="preserve">o saque de duplicatas ou qualquer outro título de crédito de natureza mercantil; d) prática dos atos ordinários de administração dos negócios sociais. </w:t>
      </w:r>
      <w:r w:rsidR="00FF1115">
        <w:rPr>
          <w:rFonts w:ascii="Times New Roman" w:hAnsi="Times New Roman" w:cs="Times New Roman"/>
          <w:sz w:val="24"/>
          <w:szCs w:val="24"/>
        </w:rPr>
        <w:t>(</w:t>
      </w:r>
      <w:r w:rsidR="00FF1115" w:rsidRPr="009001BE">
        <w:rPr>
          <w:rFonts w:ascii="Times New Roman" w:hAnsi="Times New Roman" w:cs="Times New Roman"/>
          <w:i/>
          <w:sz w:val="24"/>
          <w:szCs w:val="24"/>
        </w:rPr>
        <w:t>meramente exemplificativo</w:t>
      </w:r>
      <w:r w:rsidR="00FF1115">
        <w:rPr>
          <w:rFonts w:ascii="Times New Roman" w:hAnsi="Times New Roman" w:cs="Times New Roman"/>
          <w:sz w:val="24"/>
          <w:szCs w:val="24"/>
        </w:rPr>
        <w:t>)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13907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07"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Para os seguintes atos, a Sociedade estará representada pelo(s) Sócio(s)-Administrador(es): a) constituição de Procurador(es) “ad negotia” com poderes determinados e tempo certo de mandato; b) delegação de funções próprias da administração a profissionais contratados para esse fim; c) alienação, oneração, cessão e transferência de bens móveis, imóveis e direitos a eles relativos, podendo fixar e aceitar preços, prazos e formas de pagamento, receber e dar quitação, transigir, entre outros. </w:t>
      </w:r>
      <w:r w:rsidR="009001BE">
        <w:rPr>
          <w:rFonts w:ascii="Times New Roman" w:hAnsi="Times New Roman" w:cs="Times New Roman"/>
          <w:sz w:val="24"/>
          <w:szCs w:val="24"/>
        </w:rPr>
        <w:t>(</w:t>
      </w:r>
      <w:r w:rsidR="009001BE" w:rsidRPr="009001BE">
        <w:rPr>
          <w:rFonts w:ascii="Times New Roman" w:hAnsi="Times New Roman" w:cs="Times New Roman"/>
          <w:i/>
          <w:sz w:val="24"/>
          <w:szCs w:val="24"/>
        </w:rPr>
        <w:t>meramente exemplificativo</w:t>
      </w:r>
      <w:r w:rsidR="009001BE">
        <w:rPr>
          <w:rFonts w:ascii="Times New Roman" w:hAnsi="Times New Roman" w:cs="Times New Roman"/>
          <w:sz w:val="24"/>
          <w:szCs w:val="24"/>
        </w:rPr>
        <w:t>)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13907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07">
        <w:rPr>
          <w:rFonts w:ascii="Times New Roman" w:hAnsi="Times New Roman" w:cs="Times New Roman"/>
          <w:b/>
          <w:sz w:val="24"/>
          <w:szCs w:val="24"/>
        </w:rPr>
        <w:t>Parágrafo Terceiro: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 Para todos os demais atos ordinários e extraordinários de administração societária não elencados nos </w:t>
      </w:r>
      <w:r w:rsidR="00871C91" w:rsidRPr="00DF5808">
        <w:rPr>
          <w:rFonts w:ascii="Times New Roman" w:hAnsi="Times New Roman" w:cs="Times New Roman"/>
          <w:sz w:val="24"/>
          <w:szCs w:val="24"/>
        </w:rPr>
        <w:t xml:space="preserve">itens 7.1 e 7.2 </w:t>
      </w:r>
      <w:r w:rsidR="00AE4EB0" w:rsidRPr="00DF5808">
        <w:rPr>
          <w:rFonts w:ascii="Times New Roman" w:hAnsi="Times New Roman" w:cs="Times New Roman"/>
          <w:sz w:val="24"/>
          <w:szCs w:val="24"/>
        </w:rPr>
        <w:t>desta Cláusula, a Sociedade estará representada pela(s) assinatura(s) do(s) Sócio(s)-Administrador(es) ou um Procurador constituído em nome da Sociedade. Entre tais atos, exemplificam-se: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a) outorga, aceitação e assinatura de contratos ou prática de atos jurídicos em geral obrigando ou não a Sociedade; b) abertura e encerramento de contas bancárias, emissão, endosso e recebimento de cheques e ordens de pagamento; c) aceite de títulos cambiários e comerciais em geral, resultantes de obrigações da Sociedade; d) constituição de Procurador(es) “ad judicia”; e) recebimento de créditos e respectiva quitação. </w:t>
      </w:r>
      <w:r w:rsidR="00891C09">
        <w:rPr>
          <w:rFonts w:ascii="Times New Roman" w:hAnsi="Times New Roman" w:cs="Times New Roman"/>
          <w:sz w:val="24"/>
          <w:szCs w:val="24"/>
        </w:rPr>
        <w:t>(</w:t>
      </w:r>
      <w:r w:rsidR="00891C09" w:rsidRPr="009001BE">
        <w:rPr>
          <w:rFonts w:ascii="Times New Roman" w:hAnsi="Times New Roman" w:cs="Times New Roman"/>
          <w:i/>
          <w:sz w:val="24"/>
          <w:szCs w:val="24"/>
        </w:rPr>
        <w:t>meramente exemplificativo</w:t>
      </w:r>
      <w:r w:rsidR="00891C09">
        <w:rPr>
          <w:rFonts w:ascii="Times New Roman" w:hAnsi="Times New Roman" w:cs="Times New Roman"/>
          <w:sz w:val="24"/>
          <w:szCs w:val="24"/>
        </w:rPr>
        <w:t>)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5379BF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Quarto: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 É absolutamente vedado, sendo nulo e ineficaz em relação à Sociedade, o uso da razão social para quaisquer fins e objetivos estranhos às atividades e interesses sociais, notadamente prestação de avais, fianças e outros, mesmo que em benefício dos sócios. </w:t>
      </w:r>
    </w:p>
    <w:p w:rsidR="00AE4EB0" w:rsidRPr="00DF5808" w:rsidRDefault="00AE4EB0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5379BF" w:rsidP="00AE4E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Quinto: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 Aos sócios poderá ser atribuído “</w:t>
      </w:r>
      <w:r w:rsidR="00AE4EB0" w:rsidRPr="00DF5808">
        <w:rPr>
          <w:rFonts w:ascii="Times New Roman" w:hAnsi="Times New Roman" w:cs="Times New Roman"/>
          <w:i/>
          <w:sz w:val="24"/>
          <w:szCs w:val="24"/>
        </w:rPr>
        <w:t>pro labore</w:t>
      </w:r>
      <w:r w:rsidR="00AE4EB0" w:rsidRPr="00DF5808">
        <w:rPr>
          <w:rFonts w:ascii="Times New Roman" w:hAnsi="Times New Roman" w:cs="Times New Roman"/>
          <w:sz w:val="24"/>
          <w:szCs w:val="24"/>
        </w:rPr>
        <w:t xml:space="preserve">” mensal fixado de comum acordo, que será levado à conta das despesas gerais da Sociedade. </w:t>
      </w:r>
    </w:p>
    <w:p w:rsidR="00AE4EB0" w:rsidRPr="00DF5808" w:rsidRDefault="00AE4EB0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B0" w:rsidRPr="00DF5808" w:rsidRDefault="00AE4EB0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OITAVA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CESSÃO E TRANSFERÊNCIA DE QUOTAS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Os sócios não poderão ceder e/ou transferir, total ou parcialmente, suas quotas no capital social, ou seu direito de preferência na subscrição de novas quotas, a terceiros estranhos à Sociedade, sem o consentimento expresso de todos os demais sócios.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Primeiro:</w:t>
      </w:r>
      <w:r w:rsidR="00783344" w:rsidRPr="00DF5808">
        <w:rPr>
          <w:rFonts w:ascii="Times New Roman" w:hAnsi="Times New Roman" w:cs="Times New Roman"/>
          <w:sz w:val="24"/>
          <w:szCs w:val="24"/>
        </w:rPr>
        <w:t xml:space="preserve"> A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 cessão total ou parcial de quotas deverá operar-se por intermédio de alteração aprovada pela maioria do capital social. </w:t>
      </w:r>
    </w:p>
    <w:p w:rsidR="002B64FC" w:rsidRPr="00DF5808" w:rsidRDefault="002B64F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Segundo:</w:t>
      </w:r>
      <w:r w:rsidR="00783344" w:rsidRPr="00DF5808">
        <w:rPr>
          <w:rFonts w:ascii="Times New Roman" w:hAnsi="Times New Roman" w:cs="Times New Roman"/>
          <w:sz w:val="24"/>
          <w:szCs w:val="24"/>
        </w:rPr>
        <w:t xml:space="preserve"> </w:t>
      </w:r>
      <w:r w:rsidR="00132821" w:rsidRPr="00DF5808">
        <w:rPr>
          <w:rFonts w:ascii="Times New Roman" w:hAnsi="Times New Roman" w:cs="Times New Roman"/>
          <w:sz w:val="24"/>
          <w:szCs w:val="24"/>
        </w:rPr>
        <w:t>Ao sócio é reservado o direito de preferência na aquisição de quotas do capital social.</w:t>
      </w:r>
    </w:p>
    <w:p w:rsidR="00132821" w:rsidRPr="00DF5808" w:rsidRDefault="00132821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lastRenderedPageBreak/>
        <w:t>Parágrafo Terceiro:</w:t>
      </w:r>
      <w:r w:rsidR="00132821" w:rsidRPr="00DF5808">
        <w:rPr>
          <w:rFonts w:ascii="Times New Roman" w:hAnsi="Times New Roman" w:cs="Times New Roman"/>
          <w:sz w:val="24"/>
          <w:szCs w:val="24"/>
        </w:rPr>
        <w:t xml:space="preserve"> O sócio que desejar ceder ou transferir suas quotas, total ou parcialmente, notificará o(s) outro(os) por escrito, especificando a quantidade, valor e forma de pagamento, bem como o nome do eventual interessado seguido do respectivo número de inscrição na OAB. </w:t>
      </w:r>
    </w:p>
    <w:p w:rsidR="00132821" w:rsidRPr="00DF5808" w:rsidRDefault="00132821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Quarto: </w:t>
      </w:r>
      <w:r w:rsidR="00132821" w:rsidRPr="00DF5808">
        <w:rPr>
          <w:rFonts w:ascii="Times New Roman" w:hAnsi="Times New Roman" w:cs="Times New Roman"/>
          <w:sz w:val="24"/>
          <w:szCs w:val="24"/>
        </w:rPr>
        <w:t>No prazo de até 30 (trinta) dias da efetivação da notificação, o(s) sócio(s) remanescente(s) deverá(</w:t>
      </w:r>
      <w:proofErr w:type="spellStart"/>
      <w:r w:rsidR="00132821" w:rsidRPr="00DF580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132821" w:rsidRPr="00DF5808">
        <w:rPr>
          <w:rFonts w:ascii="Times New Roman" w:hAnsi="Times New Roman" w:cs="Times New Roman"/>
          <w:sz w:val="24"/>
          <w:szCs w:val="24"/>
        </w:rPr>
        <w:t xml:space="preserve">) manifestar expressamente o desejo de exercer o direito de preferência ou se tem(têm) restrição ao ingresso do eventual interessado. </w:t>
      </w:r>
    </w:p>
    <w:p w:rsidR="00132821" w:rsidRPr="00DF5808" w:rsidRDefault="00132821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Quinto: </w:t>
      </w:r>
      <w:r w:rsidR="00132821" w:rsidRPr="00DF5808">
        <w:rPr>
          <w:rFonts w:ascii="Times New Roman" w:hAnsi="Times New Roman" w:cs="Times New Roman"/>
          <w:sz w:val="24"/>
          <w:szCs w:val="24"/>
        </w:rPr>
        <w:t xml:space="preserve">Exercido o direito de preferência, far-se-á a cessão das quotas por intermédio da alteração do contrato social, aprovada pela maioria do capital social. </w:t>
      </w:r>
    </w:p>
    <w:p w:rsidR="00132821" w:rsidRPr="00DF5808" w:rsidRDefault="00132821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Sexto: </w:t>
      </w:r>
      <w:r w:rsidR="00132821" w:rsidRPr="00DF5808">
        <w:rPr>
          <w:rFonts w:ascii="Times New Roman" w:hAnsi="Times New Roman" w:cs="Times New Roman"/>
          <w:sz w:val="24"/>
          <w:szCs w:val="24"/>
        </w:rPr>
        <w:t xml:space="preserve">Não exercida a preferência e não havendo oposição ao ingresso do indicado, o ofertante poderá alienar as quotas nas mesmas condições oferecidas. </w:t>
      </w:r>
    </w:p>
    <w:p w:rsidR="00132821" w:rsidRPr="00DF5808" w:rsidRDefault="00132821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21" w:rsidRPr="00DF5808" w:rsidRDefault="005379BF" w:rsidP="001328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Sétimo: </w:t>
      </w:r>
      <w:r w:rsidR="00132821" w:rsidRPr="00DF5808">
        <w:rPr>
          <w:rFonts w:ascii="Times New Roman" w:hAnsi="Times New Roman" w:cs="Times New Roman"/>
          <w:sz w:val="24"/>
          <w:szCs w:val="24"/>
        </w:rPr>
        <w:t xml:space="preserve">Havendo oposição ao nome do interessado o ofertante poderá optar pela retirada, observando-se as demais cláusulas deste contrato. </w:t>
      </w:r>
    </w:p>
    <w:p w:rsidR="002B64FC" w:rsidRPr="00DF5808" w:rsidRDefault="002B64F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F866E6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D4" w:rsidRPr="00F866E6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CLÁSULA NONA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DOS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RESULTADOS PATRIMONIAIS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O exercício social corresponde ao ano civil. Ao final de cada exercício, levantar-se-á balanço patrimonial da Sociedade e se apurará os resultados.</w:t>
      </w: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Os eventuais lucros serão distribuídos entre os sócios na proporção de seus quinhões ou pela forma que vierem a estabelecer.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A Sociedade poderá levantar balanços relativos a períodos inferiores ao exercício social, incluindo balanços mensais, e distribuir resultados aos sócios com base neles.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5379B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Os sócios poderão advogar individualmente, sem que os honorários auferidos revertam em benefício da Sociedade, na hipótese de ações e clientes particulares e estranhos à Sociedade, desde que haja expresso conhecimento dos demais sócios. </w:t>
      </w:r>
    </w:p>
    <w:p w:rsidR="00AE4EB0" w:rsidRPr="00DF5808" w:rsidRDefault="00AE4EB0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E82B0D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DÉCIMA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RETIRADA DE SÓCIO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O sócio que desejar se retirar da Sociedade deverá manifestar sua intenção, por meio de carta protocolada ou notificação extrajudicial ou judicial.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E82B0D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A apuração dos haveres do sócio retirante deverá ser realizada com fundamento em balanço especial, com data-base na data de recebimento pela Sociedade </w:t>
      </w:r>
      <w:r w:rsidR="0026723C" w:rsidRPr="00DF5808">
        <w:rPr>
          <w:rFonts w:ascii="Times New Roman" w:hAnsi="Times New Roman" w:cs="Times New Roman"/>
          <w:sz w:val="24"/>
          <w:szCs w:val="24"/>
        </w:rPr>
        <w:lastRenderedPageBreak/>
        <w:t>da comunicação de retirada, e deverá considerar o valor atual dos ativos da Sociedade</w:t>
      </w:r>
      <w:r w:rsidR="00295D6F" w:rsidRPr="00DF5808">
        <w:rPr>
          <w:rFonts w:ascii="Times New Roman" w:hAnsi="Times New Roman" w:cs="Times New Roman"/>
          <w:sz w:val="24"/>
          <w:szCs w:val="24"/>
        </w:rPr>
        <w:t xml:space="preserve"> </w:t>
      </w:r>
      <w:r w:rsidR="0026723C" w:rsidRPr="00DF5808">
        <w:rPr>
          <w:rFonts w:ascii="Times New Roman" w:hAnsi="Times New Roman" w:cs="Times New Roman"/>
          <w:sz w:val="24"/>
          <w:szCs w:val="24"/>
        </w:rPr>
        <w:t>(ou outro critério a ser deliberado</w:t>
      </w:r>
      <w:r w:rsidR="00295D6F" w:rsidRPr="00DF5808">
        <w:rPr>
          <w:rFonts w:ascii="Times New Roman" w:hAnsi="Times New Roman" w:cs="Times New Roman"/>
          <w:sz w:val="24"/>
          <w:szCs w:val="24"/>
        </w:rPr>
        <w:t xml:space="preserve"> pela maioria dos quotistas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Default="00E82B0D" w:rsidP="00295D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 w:rsidR="0026723C" w:rsidRPr="00DF5808">
        <w:rPr>
          <w:rFonts w:ascii="Times New Roman" w:hAnsi="Times New Roman" w:cs="Times New Roman"/>
          <w:sz w:val="24"/>
          <w:szCs w:val="24"/>
        </w:rPr>
        <w:t>Os haveres do sócio retirante deverão ser pagos pela Sociedade em __ (_____) prestações mensais, com a primeira parcela vencendo em ___ dias da data da comunicação da retirada</w:t>
      </w:r>
      <w:r w:rsidR="00295D6F" w:rsidRPr="00DF5808">
        <w:rPr>
          <w:rFonts w:ascii="Times New Roman" w:hAnsi="Times New Roman" w:cs="Times New Roman"/>
          <w:sz w:val="24"/>
          <w:szCs w:val="24"/>
        </w:rPr>
        <w:t>, ou poderá ainda, ser deliberado outra forma de pagamento do referido valor, desde que aprovado pela maioria dos sócios remanescentes.</w:t>
      </w:r>
    </w:p>
    <w:p w:rsidR="004D038B" w:rsidRPr="00DF5808" w:rsidRDefault="004D038B" w:rsidP="00295D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E82B0D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DÉCIMA PRIMEIRA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CONTINUAÇÃO DA SOCIEDADE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 Sociedade não será dissolvida pela retirada, morte de qualquer um dos sócios, incapacidade, insolvência, dissidência ou exclusão.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E82B0D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Em caso de morte de um dos sócios, caberá ao(s) sócio(s) remanescente(s) decidir(em)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retirante, previstas na cláusula anterior.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E82B0D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A alteração contratual referente à recomposição do quadro social pelo falecimento deverá ser instruída com a prova da comunicação aos herdeiros/ inventariante e, se possível, recibo de quitação dos haveres ou forma de sua liquidação. </w:t>
      </w:r>
    </w:p>
    <w:p w:rsidR="0002494D" w:rsidRPr="00DF5808" w:rsidRDefault="0002494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4D" w:rsidRPr="00DF5808" w:rsidRDefault="00E82B0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BF"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4D" w:rsidRPr="00DF5808">
        <w:rPr>
          <w:rFonts w:ascii="Times New Roman" w:hAnsi="Times New Roman" w:cs="Times New Roman"/>
          <w:sz w:val="24"/>
          <w:szCs w:val="24"/>
        </w:rPr>
        <w:t>A morte, incapacidade, insolvência, exclusão, cancelamento da inscrição profissional, dissidência ou retirada implica obrigatoriamente na resolução da Sociedade em relação àquele sócio em que recair o acontecimento.</w:t>
      </w:r>
    </w:p>
    <w:p w:rsidR="0002494D" w:rsidRPr="00DF5808" w:rsidRDefault="0002494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4D" w:rsidRPr="00DF5808" w:rsidRDefault="00E82B0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Quarto: </w:t>
      </w:r>
      <w:r w:rsidR="0002494D" w:rsidRPr="00DF5808">
        <w:rPr>
          <w:rFonts w:ascii="Times New Roman" w:hAnsi="Times New Roman" w:cs="Times New Roman"/>
          <w:sz w:val="24"/>
          <w:szCs w:val="24"/>
        </w:rPr>
        <w:t>Desfeita a sociedade em relação a um sócio pela ocorrência de qualquer fato previsto nesta cláusula, as quotas a ele pertencentes serão remanejadas entre os demais ou reduzido o capital na proporção da participação do mesmo no contrato social, conforme deliberação do(s) sócio(s)</w:t>
      </w:r>
      <w:r w:rsidR="005026EC" w:rsidRPr="00DF5808">
        <w:rPr>
          <w:rFonts w:ascii="Times New Roman" w:hAnsi="Times New Roman" w:cs="Times New Roman"/>
          <w:sz w:val="24"/>
          <w:szCs w:val="24"/>
        </w:rPr>
        <w:t>, respeitando-se o</w:t>
      </w:r>
      <w:r>
        <w:rPr>
          <w:rFonts w:ascii="Times New Roman" w:hAnsi="Times New Roman" w:cs="Times New Roman"/>
          <w:sz w:val="24"/>
          <w:szCs w:val="24"/>
        </w:rPr>
        <w:t xml:space="preserve"> parágrafo primeiro</w:t>
      </w:r>
      <w:r w:rsidR="005026EC" w:rsidRPr="00DF5808">
        <w:rPr>
          <w:rFonts w:ascii="Times New Roman" w:hAnsi="Times New Roman" w:cs="Times New Roman"/>
          <w:sz w:val="24"/>
          <w:szCs w:val="24"/>
        </w:rPr>
        <w:t xml:space="preserve"> desta cláusula</w:t>
      </w:r>
      <w:r w:rsidR="0002494D" w:rsidRPr="00DF5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94D" w:rsidRPr="00DF5808" w:rsidRDefault="0002494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4D" w:rsidRPr="00DF5808" w:rsidRDefault="00E82B0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Quinto: </w:t>
      </w:r>
      <w:r w:rsidR="0002494D" w:rsidRPr="00DF5808">
        <w:rPr>
          <w:rFonts w:ascii="Times New Roman" w:hAnsi="Times New Roman" w:cs="Times New Roman"/>
          <w:sz w:val="24"/>
          <w:szCs w:val="24"/>
        </w:rPr>
        <w:t xml:space="preserve">Nos casos em que houver redução do número de sócios à </w:t>
      </w:r>
      <w:proofErr w:type="spellStart"/>
      <w:r w:rsidR="0002494D" w:rsidRPr="00DF5808">
        <w:rPr>
          <w:rFonts w:ascii="Times New Roman" w:hAnsi="Times New Roman" w:cs="Times New Roman"/>
          <w:sz w:val="24"/>
          <w:szCs w:val="24"/>
        </w:rPr>
        <w:t>unipessoalidade</w:t>
      </w:r>
      <w:proofErr w:type="spellEnd"/>
      <w:r w:rsidR="0002494D" w:rsidRPr="00DF5808">
        <w:rPr>
          <w:rFonts w:ascii="Times New Roman" w:hAnsi="Times New Roman" w:cs="Times New Roman"/>
          <w:sz w:val="24"/>
          <w:szCs w:val="24"/>
        </w:rPr>
        <w:t xml:space="preserve">, a pluralidade deverá ser reconstituída por iniciativa do sócio remanescente, no prazo de até 180 (cento e oitenta) dias da data do registro do fato na OAB, ou proceder com alteração para sociedade individual de advocacia. </w:t>
      </w:r>
      <w:r w:rsidR="005010BC">
        <w:rPr>
          <w:rFonts w:ascii="Times New Roman" w:hAnsi="Times New Roman" w:cs="Times New Roman"/>
          <w:sz w:val="24"/>
          <w:szCs w:val="24"/>
        </w:rPr>
        <w:t>(</w:t>
      </w:r>
      <w:r w:rsidR="005010BC" w:rsidRPr="009001BE">
        <w:rPr>
          <w:rFonts w:ascii="Times New Roman" w:hAnsi="Times New Roman" w:cs="Times New Roman"/>
          <w:i/>
          <w:sz w:val="24"/>
          <w:szCs w:val="24"/>
        </w:rPr>
        <w:t>meramente exemplificativo</w:t>
      </w:r>
      <w:r w:rsidR="005010BC">
        <w:rPr>
          <w:rFonts w:ascii="Times New Roman" w:hAnsi="Times New Roman" w:cs="Times New Roman"/>
          <w:sz w:val="24"/>
          <w:szCs w:val="24"/>
        </w:rPr>
        <w:t>)</w:t>
      </w:r>
    </w:p>
    <w:p w:rsidR="0002494D" w:rsidRPr="00DF5808" w:rsidRDefault="0002494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4D" w:rsidRPr="00DF5808" w:rsidRDefault="00E82B0D" w:rsidP="00024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Sexto: </w:t>
      </w:r>
      <w:r w:rsidR="0002494D" w:rsidRPr="00DF5808">
        <w:rPr>
          <w:rFonts w:ascii="Times New Roman" w:hAnsi="Times New Roman" w:cs="Times New Roman"/>
          <w:sz w:val="24"/>
          <w:szCs w:val="24"/>
        </w:rPr>
        <w:t xml:space="preserve">Se o desfazimento da Sociedade for decidido pelo consenso unânime dos sócios, processar-se-ão os trâmites da dissolução social, sendo liquidante o sócio ou terceiro que for indicado de comum acordo ou pelo detentor da maioria do capital social. </w:t>
      </w:r>
    </w:p>
    <w:p w:rsidR="00E50FF7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F866E6" w:rsidRDefault="00341F7F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DÉCIMA SEGUNDA - 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6723C" w:rsidRPr="00F866E6">
        <w:rPr>
          <w:rFonts w:ascii="Times New Roman" w:hAnsi="Times New Roman" w:cs="Times New Roman"/>
          <w:b/>
          <w:sz w:val="24"/>
          <w:szCs w:val="24"/>
        </w:rPr>
        <w:t xml:space="preserve">EXCLUSÃO DE SÓCIOS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É facultada a exclusão de sócios, por maioria do capital social, nos termos do art. 4º, caput e parágrafo único, do Provimento nº 112/2006, do Conselho Federal da OAB, mediante alteração contratual.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DF5808" w:rsidRDefault="00341F7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A apuração e pagamento dos haveres do sócio excluído deverá seguir o mesmo procedimento aplicável ao sócio retirante e aos herdeiros do sócio falecido.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F7" w:rsidRPr="00DF5808" w:rsidRDefault="00341F7F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 w:rsidR="0026723C" w:rsidRPr="00DF5808">
        <w:rPr>
          <w:rFonts w:ascii="Times New Roman" w:hAnsi="Times New Roman" w:cs="Times New Roman"/>
          <w:sz w:val="24"/>
          <w:szCs w:val="24"/>
        </w:rPr>
        <w:t xml:space="preserve">O pedido de registro e arquivamento da respectiva alteração deverá estar instruído com a prova de comunicação pessoal da exclusão ao interessado, ou via notificação de oficial de justiça. </w:t>
      </w:r>
    </w:p>
    <w:p w:rsidR="00E50FF7" w:rsidRDefault="00E50FF7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F8" w:rsidRPr="00F866E6" w:rsidRDefault="00341F7F" w:rsidP="00C902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CLÁSULA DÉCIMA TERCEIRA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902F8" w:rsidRPr="00F866E6">
        <w:rPr>
          <w:rFonts w:ascii="Times New Roman" w:hAnsi="Times New Roman" w:cs="Times New Roman"/>
          <w:b/>
          <w:sz w:val="24"/>
          <w:szCs w:val="24"/>
        </w:rPr>
        <w:t xml:space="preserve">FORO CONTRATUAL, DIVERGÊNCIAS E DISPUTAS ENTRE SÓCIOS </w:t>
      </w:r>
    </w:p>
    <w:p w:rsidR="00C902F8" w:rsidRPr="00DF5808" w:rsidRDefault="00C902F8" w:rsidP="00C902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F8" w:rsidRPr="00DF5808" w:rsidRDefault="00C902F8" w:rsidP="00C902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Todas e quaisquer controvérsias oriundas ou relacionadas a este Contrato serão resolvidas por arbitragem, administrada pelo Tribunal de Ética e Disciplina da OAB-AM, de acordo com seu Regulamento. Fica eleito o Foro da Comarca de Manaus, para qualquer medida cautelar ou de urgência que se fizer necessária caso não houve</w:t>
      </w:r>
      <w:r w:rsidR="00A556A8">
        <w:rPr>
          <w:rFonts w:ascii="Times New Roman" w:hAnsi="Times New Roman" w:cs="Times New Roman"/>
          <w:sz w:val="24"/>
          <w:szCs w:val="24"/>
        </w:rPr>
        <w:t>r</w:t>
      </w:r>
      <w:r w:rsidRPr="00DF5808">
        <w:rPr>
          <w:rFonts w:ascii="Times New Roman" w:hAnsi="Times New Roman" w:cs="Times New Roman"/>
          <w:sz w:val="24"/>
          <w:szCs w:val="24"/>
        </w:rPr>
        <w:t xml:space="preserve"> ocorrid</w:t>
      </w:r>
      <w:r w:rsidR="00A556A8">
        <w:rPr>
          <w:rFonts w:ascii="Times New Roman" w:hAnsi="Times New Roman" w:cs="Times New Roman"/>
          <w:sz w:val="24"/>
          <w:szCs w:val="24"/>
        </w:rPr>
        <w:t>o</w:t>
      </w:r>
      <w:r w:rsidRPr="00DF5808">
        <w:rPr>
          <w:rFonts w:ascii="Times New Roman" w:hAnsi="Times New Roman" w:cs="Times New Roman"/>
          <w:sz w:val="24"/>
          <w:szCs w:val="24"/>
        </w:rPr>
        <w:t xml:space="preserve"> a instauração do Tribunal Arbitral. </w:t>
      </w:r>
    </w:p>
    <w:p w:rsidR="00C902F8" w:rsidRPr="00DF5808" w:rsidRDefault="00C902F8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B8" w:rsidRPr="00DF5808" w:rsidRDefault="001515B8" w:rsidP="001515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B8" w:rsidRPr="00F866E6" w:rsidRDefault="00341F7F" w:rsidP="001515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CLÁSULA DÉCIMA QUARTA -</w:t>
      </w:r>
      <w:r w:rsidR="00783344" w:rsidRPr="00F866E6">
        <w:rPr>
          <w:rFonts w:ascii="Times New Roman" w:hAnsi="Times New Roman" w:cs="Times New Roman"/>
          <w:b/>
          <w:sz w:val="24"/>
          <w:szCs w:val="24"/>
        </w:rPr>
        <w:t xml:space="preserve"> DAS </w:t>
      </w:r>
      <w:r w:rsidR="001515B8" w:rsidRPr="00F866E6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1515B8" w:rsidRPr="00DF5808" w:rsidRDefault="001515B8" w:rsidP="001515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B8" w:rsidRPr="00DF5808" w:rsidRDefault="001515B8" w:rsidP="001515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As deliberações sociais serão sempre adotadas por maioria do capital social, valendo cada quota um voto, inclusive para alterações do contrato social. </w:t>
      </w:r>
    </w:p>
    <w:p w:rsidR="001515B8" w:rsidRPr="00DF5808" w:rsidRDefault="001515B8" w:rsidP="001515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B8" w:rsidRPr="00DF5808" w:rsidRDefault="00341F7F" w:rsidP="001515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="001515B8" w:rsidRPr="00DF5808">
        <w:rPr>
          <w:rFonts w:ascii="Times New Roman" w:hAnsi="Times New Roman" w:cs="Times New Roman"/>
          <w:sz w:val="24"/>
          <w:szCs w:val="24"/>
        </w:rPr>
        <w:t xml:space="preserve">Para a eficácia das alterações contratuais bastarão tantas assinaturas quantas forem necessárias para consubstanciar a maioria exigida, desde que acompanhada da prova de que os demais sócios foram comunicados. </w:t>
      </w:r>
    </w:p>
    <w:p w:rsidR="00C902F8" w:rsidRDefault="00C902F8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B" w:rsidRPr="00DF5808" w:rsidRDefault="004D038B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D4" w:rsidRPr="004D038B" w:rsidRDefault="00341F7F" w:rsidP="002672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QUINTA - </w:t>
      </w:r>
      <w:r w:rsidR="006D2A8E" w:rsidRPr="004D038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6723C" w:rsidRPr="004D038B">
        <w:rPr>
          <w:rFonts w:ascii="Times New Roman" w:hAnsi="Times New Roman" w:cs="Times New Roman"/>
          <w:b/>
          <w:sz w:val="24"/>
          <w:szCs w:val="24"/>
        </w:rPr>
        <w:t xml:space="preserve">DECLARAÇÃO DE DESIMPEDIMENTO </w:t>
      </w:r>
    </w:p>
    <w:p w:rsidR="00846FD4" w:rsidRPr="00DF5808" w:rsidRDefault="00846FD4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3C" w:rsidRPr="00DF5808" w:rsidRDefault="0026723C" w:rsidP="00267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>Os sócios</w:t>
      </w:r>
      <w:r w:rsidR="00C250C8" w:rsidRPr="00DF5808">
        <w:rPr>
          <w:rFonts w:ascii="Times New Roman" w:hAnsi="Times New Roman" w:cs="Times New Roman"/>
          <w:sz w:val="24"/>
          <w:szCs w:val="24"/>
        </w:rPr>
        <w:t xml:space="preserve"> _______________________________ , ___________________________</w:t>
      </w:r>
      <w:r w:rsidRPr="00DF5808">
        <w:rPr>
          <w:rFonts w:ascii="Times New Roman" w:hAnsi="Times New Roman" w:cs="Times New Roman"/>
          <w:sz w:val="24"/>
          <w:szCs w:val="24"/>
        </w:rPr>
        <w:t xml:space="preserve"> declaram, sob as penas da lei, que não estão sujeitos a qualquer hipótese de incompatibilidade ou impedimento para o exercerem a advocacia ou participarem desta sociedade. Declaram, ainda, que não participam de nenhuma outra sociedade de </w:t>
      </w:r>
      <w:r w:rsidRPr="00DF5808">
        <w:rPr>
          <w:rFonts w:ascii="Times New Roman" w:hAnsi="Times New Roman" w:cs="Times New Roman"/>
          <w:sz w:val="24"/>
          <w:szCs w:val="24"/>
        </w:rPr>
        <w:lastRenderedPageBreak/>
        <w:t>advogados inscrita nesta seccional e que não estão incursos em nenhuma penalidade que os impeçam de participar desta Sociedade.</w:t>
      </w:r>
    </w:p>
    <w:p w:rsidR="0026723C" w:rsidRDefault="0026723C" w:rsidP="001515B8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08">
        <w:rPr>
          <w:rFonts w:ascii="Times New Roman" w:hAnsi="Times New Roman" w:cs="Times New Roman"/>
          <w:sz w:val="24"/>
          <w:szCs w:val="24"/>
        </w:rPr>
        <w:t xml:space="preserve">Assim ajustadas, as partes assinam o presente instrumento, em </w:t>
      </w:r>
      <w:r w:rsidR="001515B8" w:rsidRPr="00DF5808">
        <w:rPr>
          <w:rFonts w:ascii="Times New Roman" w:hAnsi="Times New Roman" w:cs="Times New Roman"/>
          <w:sz w:val="24"/>
          <w:szCs w:val="24"/>
        </w:rPr>
        <w:t>03 (três)</w:t>
      </w:r>
      <w:r w:rsidRPr="00DF5808">
        <w:rPr>
          <w:rFonts w:ascii="Times New Roman" w:hAnsi="Times New Roman" w:cs="Times New Roman"/>
          <w:sz w:val="24"/>
          <w:szCs w:val="24"/>
        </w:rPr>
        <w:t xml:space="preserve"> vias, na presença de </w:t>
      </w:r>
      <w:r w:rsidR="001515B8" w:rsidRPr="00DF5808">
        <w:rPr>
          <w:rFonts w:ascii="Times New Roman" w:hAnsi="Times New Roman" w:cs="Times New Roman"/>
          <w:sz w:val="24"/>
          <w:szCs w:val="24"/>
        </w:rPr>
        <w:t>02 (</w:t>
      </w:r>
      <w:r w:rsidRPr="00DF5808">
        <w:rPr>
          <w:rFonts w:ascii="Times New Roman" w:hAnsi="Times New Roman" w:cs="Times New Roman"/>
          <w:sz w:val="24"/>
          <w:szCs w:val="24"/>
        </w:rPr>
        <w:t>duas</w:t>
      </w:r>
      <w:r w:rsidR="001515B8" w:rsidRPr="00DF5808">
        <w:rPr>
          <w:rFonts w:ascii="Times New Roman" w:hAnsi="Times New Roman" w:cs="Times New Roman"/>
          <w:sz w:val="24"/>
          <w:szCs w:val="24"/>
        </w:rPr>
        <w:t>)</w:t>
      </w:r>
      <w:r w:rsidRPr="00DF5808">
        <w:rPr>
          <w:rFonts w:ascii="Times New Roman" w:hAnsi="Times New Roman" w:cs="Times New Roman"/>
          <w:sz w:val="24"/>
          <w:szCs w:val="24"/>
        </w:rPr>
        <w:t xml:space="preserve"> testemunhas.</w:t>
      </w:r>
    </w:p>
    <w:p w:rsidR="00341F7F" w:rsidRDefault="00341F7F" w:rsidP="001515B8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6F1C14" w:rsidP="00341F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Manaus </w:t>
      </w:r>
      <w:r w:rsidR="00341F7F" w:rsidRPr="00884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1F7F" w:rsidRPr="00884039">
        <w:rPr>
          <w:rFonts w:ascii="Times New Roman" w:hAnsi="Times New Roman" w:cs="Times New Roman"/>
          <w:sz w:val="24"/>
          <w:szCs w:val="24"/>
        </w:rPr>
        <w:t>..</w:t>
      </w:r>
      <w:r w:rsidR="00FF1115">
        <w:rPr>
          <w:rFonts w:ascii="Times New Roman" w:hAnsi="Times New Roman" w:cs="Times New Roman"/>
          <w:sz w:val="24"/>
          <w:szCs w:val="24"/>
        </w:rPr>
        <w:t>..........</w:t>
      </w:r>
      <w:r w:rsidR="00341F7F" w:rsidRPr="00884039">
        <w:rPr>
          <w:rFonts w:ascii="Times New Roman" w:hAnsi="Times New Roman" w:cs="Times New Roman"/>
          <w:sz w:val="24"/>
          <w:szCs w:val="24"/>
        </w:rPr>
        <w:t xml:space="preserve">..de.......................de........ 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(Nome completo e assinatura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1F7F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(Nome completo e assinatura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Testemunhas: (obrigatórias)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1F7F" w:rsidRPr="00341F7F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7F">
        <w:rPr>
          <w:rFonts w:ascii="Times New Roman" w:hAnsi="Times New Roman" w:cs="Times New Roman"/>
          <w:sz w:val="24"/>
          <w:szCs w:val="24"/>
        </w:rPr>
        <w:t xml:space="preserve">Nome completo e assinatura RG e CPF </w:t>
      </w:r>
    </w:p>
    <w:p w:rsidR="00341F7F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341F7F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2. Nome completo e assinatura RG e CPF </w:t>
      </w:r>
    </w:p>
    <w:p w:rsidR="00341F7F" w:rsidRPr="00884039" w:rsidRDefault="00341F7F" w:rsidP="0034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7F" w:rsidRDefault="00341F7F" w:rsidP="001515B8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Default="00E01AD2" w:rsidP="001515B8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Default="00E01AD2" w:rsidP="00E0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Default="00E01AD2" w:rsidP="00E0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Pr="00884039" w:rsidRDefault="00E01AD2" w:rsidP="00E0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Pr="00884039" w:rsidRDefault="00E01AD2" w:rsidP="00E0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D2" w:rsidRPr="00A02656" w:rsidRDefault="00E01AD2" w:rsidP="00A0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Observação: Esta minuta serve apenas como sugestão de constituição de Sociedade Individual de Advocacia – Minuta Atualizada em </w:t>
      </w:r>
      <w:r w:rsidR="00A02656">
        <w:rPr>
          <w:rFonts w:ascii="Times New Roman" w:hAnsi="Times New Roman" w:cs="Times New Roman"/>
          <w:i/>
          <w:color w:val="FF0000"/>
          <w:sz w:val="24"/>
          <w:szCs w:val="24"/>
        </w:rPr>
        <w:t>12</w:t>
      </w: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>/0</w:t>
      </w:r>
      <w:r w:rsidR="00A02656">
        <w:rPr>
          <w:rFonts w:ascii="Times New Roman" w:hAnsi="Times New Roman" w:cs="Times New Roman"/>
          <w:i/>
          <w:color w:val="FF0000"/>
          <w:sz w:val="24"/>
          <w:szCs w:val="24"/>
        </w:rPr>
        <w:t>9</w:t>
      </w: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>/201</w:t>
      </w:r>
      <w:r w:rsidR="00A02656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bookmarkStart w:id="0" w:name="_GoBack"/>
      <w:bookmarkEnd w:id="0"/>
    </w:p>
    <w:sectPr w:rsidR="00E01AD2" w:rsidRPr="00A02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B561C"/>
    <w:multiLevelType w:val="hybridMultilevel"/>
    <w:tmpl w:val="28744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3C"/>
    <w:rsid w:val="00011570"/>
    <w:rsid w:val="0002494D"/>
    <w:rsid w:val="000955D7"/>
    <w:rsid w:val="00132821"/>
    <w:rsid w:val="001515B8"/>
    <w:rsid w:val="001B3AA6"/>
    <w:rsid w:val="00226FE6"/>
    <w:rsid w:val="0026723C"/>
    <w:rsid w:val="00267E02"/>
    <w:rsid w:val="00284B19"/>
    <w:rsid w:val="00295D6F"/>
    <w:rsid w:val="002B64FC"/>
    <w:rsid w:val="0031233E"/>
    <w:rsid w:val="003139C8"/>
    <w:rsid w:val="00341F7F"/>
    <w:rsid w:val="004156FA"/>
    <w:rsid w:val="004A7F39"/>
    <w:rsid w:val="004D038B"/>
    <w:rsid w:val="004D1A21"/>
    <w:rsid w:val="005010BC"/>
    <w:rsid w:val="005026EC"/>
    <w:rsid w:val="005379BF"/>
    <w:rsid w:val="006A238F"/>
    <w:rsid w:val="006D2A8E"/>
    <w:rsid w:val="006E74C5"/>
    <w:rsid w:val="006F1C14"/>
    <w:rsid w:val="00734DBD"/>
    <w:rsid w:val="00783344"/>
    <w:rsid w:val="00795D19"/>
    <w:rsid w:val="007A2CF6"/>
    <w:rsid w:val="007C3A18"/>
    <w:rsid w:val="008300BE"/>
    <w:rsid w:val="00846FD4"/>
    <w:rsid w:val="00871C91"/>
    <w:rsid w:val="00884653"/>
    <w:rsid w:val="00885B47"/>
    <w:rsid w:val="00891C09"/>
    <w:rsid w:val="009001BE"/>
    <w:rsid w:val="00955079"/>
    <w:rsid w:val="00963052"/>
    <w:rsid w:val="00991160"/>
    <w:rsid w:val="009F5FCD"/>
    <w:rsid w:val="00A02656"/>
    <w:rsid w:val="00A13907"/>
    <w:rsid w:val="00A44499"/>
    <w:rsid w:val="00A556A8"/>
    <w:rsid w:val="00AE4EB0"/>
    <w:rsid w:val="00B512F1"/>
    <w:rsid w:val="00B8204F"/>
    <w:rsid w:val="00B9504A"/>
    <w:rsid w:val="00C250C8"/>
    <w:rsid w:val="00C902F8"/>
    <w:rsid w:val="00D31BF4"/>
    <w:rsid w:val="00D33765"/>
    <w:rsid w:val="00D36C69"/>
    <w:rsid w:val="00D85860"/>
    <w:rsid w:val="00DB6E67"/>
    <w:rsid w:val="00DF5808"/>
    <w:rsid w:val="00E01AD2"/>
    <w:rsid w:val="00E50FF7"/>
    <w:rsid w:val="00E65CA8"/>
    <w:rsid w:val="00E720D4"/>
    <w:rsid w:val="00E82B0D"/>
    <w:rsid w:val="00F866E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5CB8"/>
  <w15:docId w15:val="{3698CA95-B336-4AFF-811F-9E1C852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table" w:styleId="Tabelacomgrade">
    <w:name w:val="Table Grid"/>
    <w:basedOn w:val="Tabelanormal"/>
    <w:uiPriority w:val="39"/>
    <w:rsid w:val="009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2181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Paiva</dc:creator>
  <cp:lastModifiedBy>Frederico Paiva</cp:lastModifiedBy>
  <cp:revision>4</cp:revision>
  <dcterms:created xsi:type="dcterms:W3CDTF">2018-09-12T21:16:00Z</dcterms:created>
  <dcterms:modified xsi:type="dcterms:W3CDTF">2018-09-12T21:23:00Z</dcterms:modified>
</cp:coreProperties>
</file>